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C0D3660"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3E832264" w14:textId="77777777" w:rsidR="00992E96" w:rsidRDefault="00992E96" w:rsidP="007977F7">
      <w:pPr>
        <w:pStyle w:val="MainText"/>
        <w:spacing w:line="240" w:lineRule="auto"/>
        <w:jc w:val="both"/>
        <w:rPr>
          <w:rFonts w:ascii="Arial" w:hAnsi="Arial" w:cs="Arial"/>
          <w:b/>
          <w:szCs w:val="22"/>
        </w:rPr>
      </w:pPr>
    </w:p>
    <w:p w14:paraId="3E832265" w14:textId="1ABDCFB4"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5FE9861C"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A088D">
        <w:rPr>
          <w:rFonts w:ascii="Arial" w:hAnsi="Arial" w:cs="Arial"/>
        </w:rPr>
        <w:t>information</w:t>
      </w:r>
      <w:r w:rsidR="00ED2607">
        <w:rPr>
          <w:rFonts w:ascii="Arial" w:hAnsi="Arial" w:cs="Arial"/>
        </w:rPr>
        <w:t xml:space="preserve"> and agreement</w:t>
      </w:r>
      <w:r w:rsidR="00D91E1D">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3E83226C" w14:textId="19FC7B28" w:rsidR="00992E96" w:rsidRPr="00B73A61" w:rsidRDefault="00AC367C" w:rsidP="00E81B2D">
      <w:pPr>
        <w:pStyle w:val="MainText"/>
        <w:spacing w:line="240" w:lineRule="auto"/>
        <w:rPr>
          <w:rFonts w:ascii="Arial" w:hAnsi="Arial" w:cs="Arial"/>
        </w:rPr>
      </w:pPr>
      <w:r w:rsidRPr="00AC367C">
        <w:rPr>
          <w:rFonts w:ascii="Arial" w:hAnsi="Arial" w:cs="Arial"/>
        </w:rPr>
        <w:t>This report updates members on progress on the Fair Funding Review and Business Rates Retention reform</w:t>
      </w:r>
      <w:r w:rsidR="00EA088D">
        <w:rPr>
          <w:rFonts w:ascii="Arial" w:hAnsi="Arial" w:cs="Arial"/>
        </w:rPr>
        <w:t xml:space="preserve"> since the </w:t>
      </w:r>
      <w:r w:rsidR="00EA088D" w:rsidRPr="0071277E">
        <w:rPr>
          <w:rFonts w:ascii="Arial" w:hAnsi="Arial" w:cs="Arial"/>
        </w:rPr>
        <w:t>Ju</w:t>
      </w:r>
      <w:r w:rsidR="00780054" w:rsidRPr="0071277E">
        <w:rPr>
          <w:rFonts w:ascii="Arial" w:hAnsi="Arial" w:cs="Arial"/>
        </w:rPr>
        <w:t>ly</w:t>
      </w:r>
      <w:r w:rsidR="00EA088D">
        <w:rPr>
          <w:rFonts w:ascii="Arial" w:hAnsi="Arial" w:cs="Arial"/>
        </w:rPr>
        <w:t xml:space="preserve"> meeting of the </w:t>
      </w:r>
      <w:r w:rsidR="00EA088D" w:rsidRPr="00B73A61">
        <w:rPr>
          <w:rFonts w:ascii="Arial" w:hAnsi="Arial" w:cs="Arial"/>
        </w:rPr>
        <w:t>Leadership Board</w:t>
      </w:r>
      <w:r w:rsidR="0097363F" w:rsidRPr="00B73A61">
        <w:rPr>
          <w:rFonts w:ascii="Arial" w:hAnsi="Arial" w:cs="Arial"/>
        </w:rPr>
        <w:t>.</w:t>
      </w:r>
    </w:p>
    <w:p w14:paraId="3E83226D" w14:textId="77777777" w:rsidR="00992E96" w:rsidRPr="00B73A61" w:rsidRDefault="00992E96" w:rsidP="007977F7">
      <w:pPr>
        <w:pStyle w:val="MainText"/>
        <w:spacing w:line="240" w:lineRule="auto"/>
        <w:jc w:val="both"/>
        <w:rPr>
          <w:rFonts w:ascii="Arial" w:hAnsi="Arial" w:cs="Arial"/>
          <w:szCs w:val="22"/>
        </w:rPr>
      </w:pPr>
    </w:p>
    <w:p w14:paraId="3E83226E" w14:textId="77777777" w:rsidR="00992E96" w:rsidRPr="00B73A61"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DB65A5">
        <w:tc>
          <w:tcPr>
            <w:tcW w:w="9157" w:type="dxa"/>
          </w:tcPr>
          <w:p w14:paraId="3E83226F" w14:textId="722986C5" w:rsidR="00992E96" w:rsidRPr="00B73A61" w:rsidRDefault="00992E96" w:rsidP="007977F7">
            <w:pPr>
              <w:pStyle w:val="MainText"/>
              <w:spacing w:line="240" w:lineRule="auto"/>
              <w:jc w:val="both"/>
              <w:rPr>
                <w:rFonts w:ascii="Arial" w:hAnsi="Arial" w:cs="Arial"/>
                <w:b/>
                <w:szCs w:val="22"/>
              </w:rPr>
            </w:pPr>
          </w:p>
          <w:p w14:paraId="3E832270" w14:textId="3F616F23" w:rsidR="00992E96" w:rsidRPr="00B73A61" w:rsidRDefault="0B50786C" w:rsidP="0B50786C">
            <w:pPr>
              <w:pStyle w:val="MainText"/>
              <w:spacing w:line="240" w:lineRule="auto"/>
              <w:jc w:val="both"/>
              <w:rPr>
                <w:rFonts w:ascii="Arial" w:hAnsi="Arial" w:cs="Arial"/>
                <w:b/>
                <w:bCs/>
              </w:rPr>
            </w:pPr>
            <w:r w:rsidRPr="00B73A61">
              <w:rPr>
                <w:rFonts w:ascii="Arial" w:hAnsi="Arial" w:cs="Arial"/>
                <w:b/>
                <w:bCs/>
              </w:rPr>
              <w:t>Recommendation</w:t>
            </w:r>
          </w:p>
          <w:p w14:paraId="3E832271" w14:textId="77777777" w:rsidR="00992E96" w:rsidRPr="00B73A61" w:rsidRDefault="00992E96" w:rsidP="007977F7">
            <w:pPr>
              <w:pStyle w:val="MainText"/>
              <w:spacing w:line="240" w:lineRule="auto"/>
              <w:jc w:val="both"/>
              <w:rPr>
                <w:rFonts w:ascii="Arial" w:hAnsi="Arial" w:cs="Arial"/>
                <w:szCs w:val="22"/>
              </w:rPr>
            </w:pPr>
          </w:p>
          <w:p w14:paraId="21EC98E2" w14:textId="7F224138" w:rsidR="00793A69" w:rsidRPr="00B73A61" w:rsidRDefault="0B50786C" w:rsidP="0B50786C">
            <w:pPr>
              <w:pStyle w:val="MainText"/>
              <w:spacing w:line="240" w:lineRule="auto"/>
              <w:jc w:val="both"/>
              <w:rPr>
                <w:rFonts w:ascii="Arial" w:hAnsi="Arial" w:cs="Arial"/>
              </w:rPr>
            </w:pPr>
            <w:r w:rsidRPr="00B73A61">
              <w:rPr>
                <w:rFonts w:ascii="Arial" w:hAnsi="Arial" w:cs="Arial"/>
              </w:rPr>
              <w:t>That members</w:t>
            </w:r>
            <w:r w:rsidR="00D91E1D" w:rsidRPr="00B73A61">
              <w:rPr>
                <w:rFonts w:ascii="Arial" w:hAnsi="Arial" w:cs="Arial"/>
              </w:rPr>
              <w:t xml:space="preserve"> of </w:t>
            </w:r>
            <w:r w:rsidR="00EA088D" w:rsidRPr="00B73A61">
              <w:rPr>
                <w:rFonts w:ascii="Arial" w:hAnsi="Arial" w:cs="Arial"/>
              </w:rPr>
              <w:t>Leadership</w:t>
            </w:r>
            <w:r w:rsidR="00E81B2D" w:rsidRPr="00B73A61">
              <w:rPr>
                <w:rFonts w:ascii="Arial" w:hAnsi="Arial" w:cs="Arial"/>
              </w:rPr>
              <w:t xml:space="preserve"> Board note this update</w:t>
            </w:r>
            <w:r w:rsidR="00ED2607" w:rsidRPr="00B73A61">
              <w:rPr>
                <w:rFonts w:ascii="Arial" w:hAnsi="Arial" w:cs="Arial"/>
                <w:szCs w:val="22"/>
              </w:rPr>
              <w:t xml:space="preserve"> and that the Leadership Board agree to the procedure for signing off the </w:t>
            </w:r>
            <w:r w:rsidR="009A6944" w:rsidRPr="00B73A61">
              <w:rPr>
                <w:rFonts w:ascii="Arial" w:hAnsi="Arial" w:cs="Arial"/>
                <w:szCs w:val="22"/>
              </w:rPr>
              <w:t xml:space="preserve">transition work and the </w:t>
            </w:r>
            <w:r w:rsidR="00ED2607" w:rsidRPr="00B73A61">
              <w:rPr>
                <w:rFonts w:ascii="Arial" w:hAnsi="Arial" w:cs="Arial"/>
                <w:szCs w:val="22"/>
              </w:rPr>
              <w:t>business rates retention model as outlined in paragraph</w:t>
            </w:r>
            <w:r w:rsidR="009A6944" w:rsidRPr="00B73A61">
              <w:rPr>
                <w:rFonts w:ascii="Arial" w:hAnsi="Arial" w:cs="Arial"/>
                <w:szCs w:val="22"/>
              </w:rPr>
              <w:t>s</w:t>
            </w:r>
            <w:r w:rsidR="00ED2607" w:rsidRPr="00B73A61">
              <w:rPr>
                <w:rFonts w:ascii="Arial" w:hAnsi="Arial" w:cs="Arial"/>
                <w:szCs w:val="22"/>
              </w:rPr>
              <w:t xml:space="preserve"> </w:t>
            </w:r>
            <w:r w:rsidR="000E0D04" w:rsidRPr="00B73A61">
              <w:rPr>
                <w:rFonts w:ascii="Arial" w:hAnsi="Arial" w:cs="Arial"/>
                <w:szCs w:val="22"/>
              </w:rPr>
              <w:t>6</w:t>
            </w:r>
            <w:r w:rsidR="009A6944" w:rsidRPr="00B73A61">
              <w:rPr>
                <w:rFonts w:ascii="Arial" w:hAnsi="Arial" w:cs="Arial"/>
                <w:szCs w:val="22"/>
              </w:rPr>
              <w:t xml:space="preserve"> and </w:t>
            </w:r>
            <w:r w:rsidR="00ED2607" w:rsidRPr="00B73A61">
              <w:rPr>
                <w:rFonts w:ascii="Arial" w:hAnsi="Arial" w:cs="Arial"/>
                <w:szCs w:val="22"/>
              </w:rPr>
              <w:t>14 of the report</w:t>
            </w:r>
            <w:r w:rsidR="00E81B2D" w:rsidRPr="00B73A61">
              <w:rPr>
                <w:rFonts w:ascii="Arial" w:hAnsi="Arial" w:cs="Arial"/>
              </w:rPr>
              <w:t>.</w:t>
            </w:r>
          </w:p>
          <w:p w14:paraId="011708E6" w14:textId="77777777" w:rsidR="002917B4" w:rsidRPr="00B73A61" w:rsidRDefault="002917B4" w:rsidP="002917B4">
            <w:pPr>
              <w:pStyle w:val="MainText"/>
              <w:spacing w:line="240" w:lineRule="auto"/>
              <w:ind w:left="720"/>
              <w:jc w:val="both"/>
              <w:rPr>
                <w:rFonts w:ascii="Arial" w:hAnsi="Arial" w:cs="Arial"/>
              </w:rPr>
            </w:pPr>
          </w:p>
          <w:p w14:paraId="3E832273" w14:textId="77777777" w:rsidR="00992E96" w:rsidRPr="00B73A61" w:rsidRDefault="00992E96" w:rsidP="007977F7">
            <w:pPr>
              <w:pStyle w:val="MainText"/>
              <w:spacing w:line="240" w:lineRule="auto"/>
              <w:jc w:val="both"/>
              <w:rPr>
                <w:rFonts w:ascii="Arial" w:hAnsi="Arial" w:cs="Arial"/>
                <w:szCs w:val="22"/>
              </w:rPr>
            </w:pPr>
          </w:p>
          <w:p w14:paraId="3E832274" w14:textId="12422AAB" w:rsidR="00992E96" w:rsidRPr="00B73A61" w:rsidRDefault="0B50786C" w:rsidP="0B50786C">
            <w:pPr>
              <w:pStyle w:val="MainText"/>
              <w:spacing w:line="240" w:lineRule="auto"/>
              <w:jc w:val="both"/>
              <w:rPr>
                <w:rFonts w:ascii="Arial" w:hAnsi="Arial" w:cs="Arial"/>
                <w:b/>
                <w:bCs/>
              </w:rPr>
            </w:pPr>
            <w:r w:rsidRPr="00B73A61">
              <w:rPr>
                <w:rFonts w:ascii="Arial" w:hAnsi="Arial" w:cs="Arial"/>
                <w:b/>
                <w:bCs/>
              </w:rPr>
              <w:t>Action</w:t>
            </w:r>
          </w:p>
          <w:p w14:paraId="3E832275" w14:textId="77777777" w:rsidR="00992E96" w:rsidRPr="00B73A61" w:rsidRDefault="00992E96" w:rsidP="007977F7">
            <w:pPr>
              <w:pStyle w:val="MainText"/>
              <w:spacing w:line="240" w:lineRule="auto"/>
              <w:jc w:val="both"/>
              <w:rPr>
                <w:rFonts w:ascii="Arial" w:hAnsi="Arial" w:cs="Arial"/>
                <w:b/>
                <w:szCs w:val="22"/>
              </w:rPr>
            </w:pPr>
          </w:p>
          <w:p w14:paraId="1CCE5E61" w14:textId="707A29FA" w:rsidR="00D91E1D" w:rsidRPr="0021114E" w:rsidRDefault="00D91E1D" w:rsidP="007977F7">
            <w:pPr>
              <w:pStyle w:val="MainText"/>
              <w:spacing w:line="240" w:lineRule="auto"/>
              <w:jc w:val="both"/>
              <w:rPr>
                <w:rFonts w:ascii="Arial" w:hAnsi="Arial" w:cs="Arial"/>
                <w:b/>
                <w:szCs w:val="22"/>
              </w:rPr>
            </w:pPr>
            <w:r w:rsidRPr="00B73A61">
              <w:rPr>
                <w:rFonts w:ascii="Arial" w:hAnsi="Arial" w:cs="Arial"/>
                <w:szCs w:val="22"/>
              </w:rPr>
              <w:t>Officers to proceed with deliver</w:t>
            </w:r>
            <w:r w:rsidR="00E86BC8" w:rsidRPr="00B73A61">
              <w:rPr>
                <w:rFonts w:ascii="Arial" w:hAnsi="Arial" w:cs="Arial"/>
                <w:szCs w:val="22"/>
              </w:rPr>
              <w:t>y of the LGA work programme on B</w:t>
            </w:r>
            <w:r w:rsidRPr="00B73A61">
              <w:rPr>
                <w:rFonts w:ascii="Arial" w:hAnsi="Arial" w:cs="Arial"/>
                <w:szCs w:val="22"/>
              </w:rPr>
              <w:t xml:space="preserve">usiness </w:t>
            </w:r>
            <w:r w:rsidR="00E86BC8" w:rsidRPr="00B73A61">
              <w:rPr>
                <w:rFonts w:ascii="Arial" w:hAnsi="Arial" w:cs="Arial"/>
                <w:szCs w:val="22"/>
              </w:rPr>
              <w:t>Rates R</w:t>
            </w:r>
            <w:r w:rsidRPr="00B73A61">
              <w:rPr>
                <w:rFonts w:ascii="Arial" w:hAnsi="Arial" w:cs="Arial"/>
                <w:szCs w:val="22"/>
              </w:rPr>
              <w:t>etention and the Fair Funding Review</w:t>
            </w:r>
            <w:r w:rsidR="00E81B2D" w:rsidRPr="00B73A61">
              <w:rPr>
                <w:rFonts w:ascii="Arial" w:hAnsi="Arial" w:cs="Arial"/>
                <w:szCs w:val="22"/>
              </w:rPr>
              <w:t xml:space="preserve"> as directed by the LGA Leadership Board, Executive and the Business Rates Retention and Fair Funding Review Task and Finish Group</w:t>
            </w:r>
            <w:r w:rsidR="00B86FC6" w:rsidRPr="00B73A61">
              <w:rPr>
                <w:rFonts w:ascii="Arial" w:hAnsi="Arial" w:cs="Arial"/>
                <w:szCs w:val="22"/>
              </w:rPr>
              <w:t>.</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DB65A5">
        <w:tc>
          <w:tcPr>
            <w:tcW w:w="2774" w:type="dxa"/>
          </w:tcPr>
          <w:p w14:paraId="3E83227B" w14:textId="77777777" w:rsidR="00992E96" w:rsidRPr="00B27F61" w:rsidRDefault="0B50786C" w:rsidP="0B50786C">
            <w:pPr>
              <w:pStyle w:val="MainText"/>
              <w:spacing w:before="120" w:line="240" w:lineRule="auto"/>
              <w:jc w:val="both"/>
              <w:rPr>
                <w:rFonts w:ascii="Arial" w:hAnsi="Arial" w:cs="Arial"/>
                <w:sz w:val="22"/>
                <w:szCs w:val="22"/>
              </w:rPr>
            </w:pPr>
            <w:r w:rsidRPr="0B50786C">
              <w:rPr>
                <w:rFonts w:ascii="Arial" w:hAnsi="Arial" w:cs="Arial"/>
                <w:b/>
                <w:bCs/>
                <w:sz w:val="22"/>
                <w:szCs w:val="22"/>
              </w:rPr>
              <w:t>Contact officer:</w:t>
            </w:r>
            <w:r w:rsidRPr="0B50786C">
              <w:rPr>
                <w:rFonts w:ascii="Arial" w:hAnsi="Arial" w:cs="Arial"/>
                <w:sz w:val="22"/>
                <w:szCs w:val="22"/>
              </w:rPr>
              <w:t xml:space="preserve"> </w:t>
            </w:r>
          </w:p>
        </w:tc>
        <w:tc>
          <w:tcPr>
            <w:tcW w:w="6297" w:type="dxa"/>
          </w:tcPr>
          <w:p w14:paraId="3E83227C" w14:textId="28963ACC"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Sarah Pickup</w:t>
            </w:r>
          </w:p>
        </w:tc>
      </w:tr>
      <w:tr w:rsidR="00992E96" w:rsidRPr="00B27F61" w14:paraId="3E832280" w14:textId="77777777" w:rsidTr="00DB65A5">
        <w:tc>
          <w:tcPr>
            <w:tcW w:w="2774" w:type="dxa"/>
          </w:tcPr>
          <w:p w14:paraId="3E83227E"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Position:</w:t>
            </w:r>
          </w:p>
        </w:tc>
        <w:tc>
          <w:tcPr>
            <w:tcW w:w="6297" w:type="dxa"/>
          </w:tcPr>
          <w:p w14:paraId="3E83227F" w14:textId="194A030A" w:rsidR="00992E96" w:rsidRPr="00B27F61" w:rsidRDefault="009908FA" w:rsidP="0B50786C">
            <w:pPr>
              <w:pStyle w:val="MainText"/>
              <w:spacing w:before="120" w:line="240" w:lineRule="auto"/>
              <w:jc w:val="both"/>
              <w:rPr>
                <w:rFonts w:ascii="Arial" w:hAnsi="Arial" w:cs="Arial"/>
                <w:sz w:val="22"/>
                <w:szCs w:val="22"/>
              </w:rPr>
            </w:pPr>
            <w:r>
              <w:rPr>
                <w:rFonts w:ascii="Arial" w:hAnsi="Arial" w:cs="Arial"/>
                <w:sz w:val="22"/>
                <w:szCs w:val="22"/>
              </w:rPr>
              <w:t>Deputy Chief Executive</w:t>
            </w:r>
          </w:p>
        </w:tc>
      </w:tr>
      <w:tr w:rsidR="00992E96" w:rsidRPr="00B27F61" w14:paraId="3E832283" w14:textId="77777777" w:rsidTr="00DB65A5">
        <w:tc>
          <w:tcPr>
            <w:tcW w:w="2774" w:type="dxa"/>
          </w:tcPr>
          <w:p w14:paraId="3E832281"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Phone no:</w:t>
            </w:r>
          </w:p>
        </w:tc>
        <w:tc>
          <w:tcPr>
            <w:tcW w:w="6297" w:type="dxa"/>
          </w:tcPr>
          <w:p w14:paraId="3E832282" w14:textId="00408AF2" w:rsidR="00992E96" w:rsidRPr="00B27F61" w:rsidRDefault="00E81B2D" w:rsidP="009908FA">
            <w:pPr>
              <w:pStyle w:val="MainText"/>
              <w:spacing w:before="120" w:line="240" w:lineRule="auto"/>
              <w:jc w:val="both"/>
              <w:rPr>
                <w:rFonts w:ascii="Arial" w:hAnsi="Arial" w:cs="Arial"/>
                <w:sz w:val="22"/>
                <w:szCs w:val="22"/>
              </w:rPr>
            </w:pPr>
            <w:r>
              <w:rPr>
                <w:rFonts w:ascii="Arial" w:hAnsi="Arial" w:cs="Arial"/>
                <w:sz w:val="22"/>
                <w:szCs w:val="22"/>
              </w:rPr>
              <w:t>020 7664 31</w:t>
            </w:r>
            <w:r w:rsidR="009908FA">
              <w:rPr>
                <w:rFonts w:ascii="Arial" w:hAnsi="Arial" w:cs="Arial"/>
                <w:sz w:val="22"/>
                <w:szCs w:val="22"/>
              </w:rPr>
              <w:t>41</w:t>
            </w:r>
          </w:p>
        </w:tc>
      </w:tr>
      <w:tr w:rsidR="00992E96" w:rsidRPr="00B27F61" w14:paraId="3E832286" w14:textId="77777777" w:rsidTr="00DB65A5">
        <w:trPr>
          <w:trHeight w:val="507"/>
        </w:trPr>
        <w:tc>
          <w:tcPr>
            <w:tcW w:w="2774" w:type="dxa"/>
          </w:tcPr>
          <w:p w14:paraId="3E832284" w14:textId="77777777" w:rsidR="00992E96" w:rsidRPr="00B27F61" w:rsidRDefault="0B50786C" w:rsidP="0B50786C">
            <w:pPr>
              <w:pStyle w:val="MainText"/>
              <w:spacing w:before="120" w:line="240" w:lineRule="auto"/>
              <w:jc w:val="both"/>
              <w:rPr>
                <w:rFonts w:ascii="Arial" w:hAnsi="Arial" w:cs="Arial"/>
                <w:b/>
                <w:bCs/>
                <w:sz w:val="22"/>
                <w:szCs w:val="22"/>
              </w:rPr>
            </w:pPr>
            <w:r w:rsidRPr="0B50786C">
              <w:rPr>
                <w:rFonts w:ascii="Arial" w:hAnsi="Arial" w:cs="Arial"/>
                <w:b/>
                <w:bCs/>
                <w:sz w:val="22"/>
                <w:szCs w:val="22"/>
              </w:rPr>
              <w:t>Email:</w:t>
            </w:r>
          </w:p>
        </w:tc>
        <w:tc>
          <w:tcPr>
            <w:tcW w:w="6297" w:type="dxa"/>
          </w:tcPr>
          <w:p w14:paraId="3E832285" w14:textId="3F506B4C" w:rsidR="00992E96" w:rsidRPr="009908FA" w:rsidRDefault="00833A66" w:rsidP="009908FA">
            <w:pPr>
              <w:pStyle w:val="MainText"/>
              <w:spacing w:before="120" w:line="240" w:lineRule="auto"/>
              <w:jc w:val="both"/>
              <w:rPr>
                <w:rFonts w:ascii="Arial" w:hAnsi="Arial" w:cs="Arial"/>
                <w:sz w:val="22"/>
                <w:szCs w:val="22"/>
              </w:rPr>
            </w:pPr>
            <w:hyperlink r:id="rId11" w:history="1">
              <w:r w:rsidR="009908FA" w:rsidRPr="009908FA">
                <w:rPr>
                  <w:rStyle w:val="Hyperlink"/>
                  <w:rFonts w:ascii="Arial" w:hAnsi="Arial" w:cs="Arial"/>
                  <w:sz w:val="22"/>
                  <w:szCs w:val="22"/>
                </w:rPr>
                <w:t>sarah.pickup@local.gov.uk</w:t>
              </w:r>
            </w:hyperlink>
            <w:r w:rsidR="009908FA" w:rsidRPr="009908FA">
              <w:rPr>
                <w:rStyle w:val="Hyperlink"/>
                <w:rFonts w:ascii="Arial" w:hAnsi="Arial" w:cs="Arial"/>
                <w:sz w:val="22"/>
                <w:szCs w:val="22"/>
              </w:rPr>
              <w:t xml:space="preserve"> </w:t>
            </w:r>
            <w:r w:rsidR="00E81B2D" w:rsidRPr="009908FA">
              <w:rPr>
                <w:rFonts w:ascii="Arial" w:hAnsi="Arial" w:cs="Arial"/>
                <w:sz w:val="22"/>
                <w:szCs w:val="22"/>
              </w:rPr>
              <w:t xml:space="preserve"> </w:t>
            </w:r>
            <w:r w:rsidR="002048CA" w:rsidRPr="009908FA">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7ED72F85" w14:textId="222315E8" w:rsidR="00463758" w:rsidRPr="00BB212B" w:rsidRDefault="00793A69" w:rsidP="00720BE8">
      <w:pPr>
        <w:pStyle w:val="LGAItemNoHeading"/>
        <w:spacing w:before="240"/>
        <w:rPr>
          <w:rFonts w:ascii="Arial" w:hAnsi="Arial" w:cs="Arial"/>
          <w:sz w:val="28"/>
          <w:szCs w:val="28"/>
        </w:rPr>
      </w:pPr>
      <w:bookmarkStart w:id="1" w:name="MainHeading2"/>
      <w:bookmarkEnd w:id="1"/>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76092D43" w14:textId="77777777" w:rsidR="00765850" w:rsidRPr="004F326A" w:rsidRDefault="00765850" w:rsidP="00720BE8">
      <w:pPr>
        <w:rPr>
          <w:rFonts w:ascii="Arial" w:hAnsi="Arial" w:cs="Arial"/>
          <w:b/>
          <w:szCs w:val="22"/>
        </w:rPr>
      </w:pPr>
    </w:p>
    <w:p w14:paraId="6CE9F38A" w14:textId="62F5D26A" w:rsidR="00765850" w:rsidRPr="002048CA" w:rsidRDefault="0B50786C" w:rsidP="00720BE8">
      <w:pPr>
        <w:rPr>
          <w:rFonts w:ascii="Arial" w:hAnsi="Arial" w:cs="Arial"/>
          <w:b/>
          <w:bCs/>
        </w:rPr>
      </w:pPr>
      <w:r w:rsidRPr="0B50786C">
        <w:rPr>
          <w:rFonts w:ascii="Arial" w:hAnsi="Arial" w:cs="Arial"/>
          <w:b/>
          <w:bCs/>
        </w:rPr>
        <w:t>Introduction</w:t>
      </w:r>
    </w:p>
    <w:p w14:paraId="605ECBCC" w14:textId="77777777" w:rsidR="00765850" w:rsidRPr="002048CA" w:rsidRDefault="00765850" w:rsidP="00720BE8">
      <w:pPr>
        <w:rPr>
          <w:rFonts w:ascii="Arial" w:hAnsi="Arial" w:cs="Arial"/>
          <w:szCs w:val="22"/>
        </w:rPr>
      </w:pPr>
    </w:p>
    <w:p w14:paraId="54DD6EBB" w14:textId="24B36748" w:rsidR="00AF7F6D" w:rsidRPr="00B73A61" w:rsidRDefault="00AC367C" w:rsidP="00B46513">
      <w:pPr>
        <w:pStyle w:val="MainText"/>
        <w:numPr>
          <w:ilvl w:val="0"/>
          <w:numId w:val="1"/>
        </w:numPr>
        <w:spacing w:line="240" w:lineRule="auto"/>
        <w:ind w:left="0"/>
        <w:rPr>
          <w:rFonts w:ascii="Arial" w:hAnsi="Arial" w:cs="Arial"/>
          <w:szCs w:val="22"/>
        </w:rPr>
      </w:pPr>
      <w:r w:rsidRPr="001940B6">
        <w:rPr>
          <w:rFonts w:ascii="Arial" w:hAnsi="Arial" w:cs="Arial"/>
        </w:rPr>
        <w:t xml:space="preserve">This report updates members on progress on the Fair Funding Review and </w:t>
      </w:r>
      <w:r w:rsidR="004C1E9C">
        <w:rPr>
          <w:rFonts w:ascii="Arial" w:hAnsi="Arial" w:cs="Arial"/>
        </w:rPr>
        <w:t xml:space="preserve">further </w:t>
      </w:r>
      <w:r w:rsidRPr="001940B6">
        <w:rPr>
          <w:rFonts w:ascii="Arial" w:hAnsi="Arial" w:cs="Arial"/>
        </w:rPr>
        <w:t>Business Rat</w:t>
      </w:r>
      <w:r w:rsidR="00E81B2D">
        <w:rPr>
          <w:rFonts w:ascii="Arial" w:hAnsi="Arial" w:cs="Arial"/>
        </w:rPr>
        <w:t xml:space="preserve">es Retention, since the </w:t>
      </w:r>
      <w:r w:rsidR="00780054" w:rsidRPr="00C641B5">
        <w:rPr>
          <w:rFonts w:ascii="Arial" w:hAnsi="Arial" w:cs="Arial"/>
        </w:rPr>
        <w:t>July</w:t>
      </w:r>
      <w:r w:rsidR="00E81B2D" w:rsidRPr="00C641B5">
        <w:rPr>
          <w:rFonts w:ascii="Arial" w:hAnsi="Arial" w:cs="Arial"/>
        </w:rPr>
        <w:t xml:space="preserve"> 2018</w:t>
      </w:r>
      <w:r w:rsidR="00E81B2D">
        <w:rPr>
          <w:rFonts w:ascii="Arial" w:hAnsi="Arial" w:cs="Arial"/>
        </w:rPr>
        <w:t xml:space="preserve"> </w:t>
      </w:r>
      <w:r w:rsidRPr="001940B6">
        <w:rPr>
          <w:rFonts w:ascii="Arial" w:hAnsi="Arial" w:cs="Arial"/>
        </w:rPr>
        <w:t xml:space="preserve">meeting of </w:t>
      </w:r>
      <w:r w:rsidR="009908FA" w:rsidRPr="00B73A61">
        <w:rPr>
          <w:rFonts w:ascii="Arial" w:hAnsi="Arial" w:cs="Arial"/>
        </w:rPr>
        <w:t>Leadership Board</w:t>
      </w:r>
      <w:r w:rsidR="00AF7F6D" w:rsidRPr="00B73A61">
        <w:rPr>
          <w:rFonts w:ascii="Arial" w:hAnsi="Arial" w:cs="Arial"/>
        </w:rPr>
        <w:t>.</w:t>
      </w:r>
    </w:p>
    <w:p w14:paraId="033A0CBE" w14:textId="747E1B18" w:rsidR="002E3EC0" w:rsidRDefault="002E3EC0" w:rsidP="00B46513">
      <w:pPr>
        <w:pStyle w:val="MainText"/>
        <w:spacing w:line="240" w:lineRule="auto"/>
        <w:rPr>
          <w:rFonts w:ascii="Arial" w:hAnsi="Arial" w:cs="Arial"/>
          <w:szCs w:val="22"/>
        </w:rPr>
      </w:pPr>
    </w:p>
    <w:p w14:paraId="146EAA0B" w14:textId="66AE4476" w:rsidR="002E3EC0" w:rsidRPr="0097363F" w:rsidRDefault="002E3EC0" w:rsidP="00B46513">
      <w:pPr>
        <w:pStyle w:val="MainText"/>
        <w:numPr>
          <w:ilvl w:val="0"/>
          <w:numId w:val="1"/>
        </w:numPr>
        <w:spacing w:line="240" w:lineRule="auto"/>
        <w:ind w:left="0"/>
        <w:rPr>
          <w:rFonts w:ascii="Arial" w:hAnsi="Arial" w:cs="Arial"/>
          <w:szCs w:val="22"/>
        </w:rPr>
      </w:pPr>
      <w:r>
        <w:rPr>
          <w:rFonts w:ascii="Arial" w:hAnsi="Arial" w:cs="Arial"/>
          <w:szCs w:val="22"/>
        </w:rPr>
        <w:t>The work on further business rates retention and the Fair Funding Review is being considered by the LGA’s Task and Finish Group  prior to</w:t>
      </w:r>
      <w:r w:rsidR="007E6E50">
        <w:rPr>
          <w:rFonts w:ascii="Arial" w:hAnsi="Arial" w:cs="Arial"/>
          <w:szCs w:val="22"/>
        </w:rPr>
        <w:t>, or alongside,</w:t>
      </w:r>
      <w:r>
        <w:rPr>
          <w:rFonts w:ascii="Arial" w:hAnsi="Arial" w:cs="Arial"/>
          <w:szCs w:val="22"/>
        </w:rPr>
        <w:t xml:space="preserve"> consideration by Leadership Board and Executive.</w:t>
      </w:r>
    </w:p>
    <w:p w14:paraId="68389008" w14:textId="77777777" w:rsidR="00D91E1D" w:rsidRDefault="00D91E1D" w:rsidP="00B46513">
      <w:pPr>
        <w:pStyle w:val="ListParagraph"/>
        <w:ind w:left="0"/>
        <w:rPr>
          <w:rFonts w:ascii="Arial" w:hAnsi="Arial" w:cs="Arial"/>
          <w:szCs w:val="22"/>
        </w:rPr>
      </w:pPr>
    </w:p>
    <w:p w14:paraId="1FA3BE9D" w14:textId="77777777" w:rsidR="00636DCB" w:rsidRDefault="00F83D41" w:rsidP="00B46513">
      <w:pPr>
        <w:rPr>
          <w:rFonts w:ascii="Arial" w:hAnsi="Arial" w:cs="Arial"/>
          <w:b/>
          <w:bCs/>
        </w:rPr>
      </w:pPr>
      <w:r w:rsidRPr="0B50786C">
        <w:rPr>
          <w:rFonts w:ascii="Arial" w:hAnsi="Arial" w:cs="Arial"/>
          <w:b/>
          <w:bCs/>
        </w:rPr>
        <w:t>Fair Funding Review</w:t>
      </w:r>
      <w:r w:rsidR="00AF7F6D">
        <w:rPr>
          <w:rFonts w:ascii="Arial" w:hAnsi="Arial" w:cs="Arial"/>
          <w:b/>
          <w:bCs/>
        </w:rPr>
        <w:t xml:space="preserve"> </w:t>
      </w:r>
    </w:p>
    <w:p w14:paraId="106A47C6" w14:textId="77777777" w:rsidR="00636DCB" w:rsidRPr="00636DCB" w:rsidRDefault="00636DCB" w:rsidP="00B46513">
      <w:pPr>
        <w:rPr>
          <w:rFonts w:ascii="Arial" w:hAnsi="Arial" w:cs="Arial"/>
          <w:bCs/>
          <w:u w:val="single"/>
        </w:rPr>
      </w:pPr>
    </w:p>
    <w:p w14:paraId="3A83933C" w14:textId="486E3B69" w:rsidR="00F83D41" w:rsidRPr="00636DCB" w:rsidRDefault="00636DCB" w:rsidP="00B46513">
      <w:pPr>
        <w:rPr>
          <w:rFonts w:ascii="Arial" w:hAnsi="Arial" w:cs="Arial"/>
          <w:u w:val="single"/>
        </w:rPr>
      </w:pPr>
      <w:r w:rsidRPr="00636DCB">
        <w:rPr>
          <w:rFonts w:ascii="Arial" w:hAnsi="Arial" w:cs="Arial"/>
          <w:bCs/>
          <w:u w:val="single"/>
        </w:rPr>
        <w:t>D</w:t>
      </w:r>
      <w:r w:rsidR="00AF7F6D" w:rsidRPr="00636DCB">
        <w:rPr>
          <w:rFonts w:ascii="Arial" w:hAnsi="Arial" w:cs="Arial"/>
          <w:bCs/>
          <w:u w:val="single"/>
        </w:rPr>
        <w:t>elivery</w:t>
      </w:r>
      <w:r w:rsidR="00AF7F6D" w:rsidRPr="00636DCB">
        <w:rPr>
          <w:rFonts w:ascii="Arial" w:hAnsi="Arial" w:cs="Arial"/>
          <w:u w:val="single"/>
        </w:rPr>
        <w:t xml:space="preserve"> of the </w:t>
      </w:r>
      <w:r w:rsidR="004D6820" w:rsidRPr="00636DCB">
        <w:rPr>
          <w:rFonts w:ascii="Arial" w:hAnsi="Arial" w:cs="Arial"/>
          <w:u w:val="single"/>
        </w:rPr>
        <w:t xml:space="preserve">LGA </w:t>
      </w:r>
      <w:r w:rsidR="00AF7F6D" w:rsidRPr="00636DCB">
        <w:rPr>
          <w:rFonts w:ascii="Arial" w:hAnsi="Arial" w:cs="Arial"/>
          <w:u w:val="single"/>
        </w:rPr>
        <w:t xml:space="preserve">Fair Funding Review </w:t>
      </w:r>
      <w:r w:rsidR="004D6820" w:rsidRPr="00636DCB">
        <w:rPr>
          <w:rFonts w:ascii="Arial" w:hAnsi="Arial" w:cs="Arial"/>
          <w:u w:val="single"/>
        </w:rPr>
        <w:t xml:space="preserve">work </w:t>
      </w:r>
      <w:r w:rsidR="00AF7F6D" w:rsidRPr="00636DCB">
        <w:rPr>
          <w:rFonts w:ascii="Arial" w:hAnsi="Arial" w:cs="Arial"/>
          <w:u w:val="single"/>
        </w:rPr>
        <w:t>programme</w:t>
      </w:r>
    </w:p>
    <w:p w14:paraId="02F3DDFD" w14:textId="268B7565" w:rsidR="00DE06FF" w:rsidRDefault="00DE06FF" w:rsidP="00B46513">
      <w:pPr>
        <w:rPr>
          <w:rFonts w:ascii="Arial" w:hAnsi="Arial" w:cs="Arial"/>
          <w:b/>
        </w:rPr>
      </w:pPr>
    </w:p>
    <w:p w14:paraId="67C2DC8D" w14:textId="69471F7F" w:rsidR="00723CBD" w:rsidRDefault="000E768B" w:rsidP="00B46513">
      <w:pPr>
        <w:pStyle w:val="ListParagraph"/>
        <w:numPr>
          <w:ilvl w:val="0"/>
          <w:numId w:val="1"/>
        </w:numPr>
        <w:ind w:left="0"/>
        <w:rPr>
          <w:rFonts w:ascii="Arial" w:hAnsi="Arial" w:cs="Arial"/>
        </w:rPr>
      </w:pPr>
      <w:r>
        <w:rPr>
          <w:rFonts w:ascii="Arial" w:hAnsi="Arial" w:cs="Arial"/>
        </w:rPr>
        <w:t>In November 2017 the LGA’s Executive and Leadership Board agreed a LGA work programme on the Fair Funding Review.  A</w:t>
      </w:r>
      <w:r w:rsidR="00723CBD" w:rsidRPr="00723CBD">
        <w:rPr>
          <w:rFonts w:ascii="Arial" w:hAnsi="Arial" w:cs="Arial"/>
        </w:rPr>
        <w:t xml:space="preserve"> high level update on </w:t>
      </w:r>
      <w:r>
        <w:rPr>
          <w:rFonts w:ascii="Arial" w:hAnsi="Arial" w:cs="Arial"/>
        </w:rPr>
        <w:t>this</w:t>
      </w:r>
      <w:r w:rsidR="00723CBD" w:rsidRPr="00723CBD">
        <w:rPr>
          <w:rFonts w:ascii="Arial" w:hAnsi="Arial" w:cs="Arial"/>
        </w:rPr>
        <w:t xml:space="preserve"> work prog</w:t>
      </w:r>
      <w:r w:rsidR="00723CBD">
        <w:rPr>
          <w:rFonts w:ascii="Arial" w:hAnsi="Arial" w:cs="Arial"/>
        </w:rPr>
        <w:t xml:space="preserve">ramme is attached as </w:t>
      </w:r>
      <w:r w:rsidR="00723CBD" w:rsidRPr="0038098E">
        <w:rPr>
          <w:rFonts w:ascii="Arial" w:hAnsi="Arial" w:cs="Arial"/>
        </w:rPr>
        <w:t xml:space="preserve">Appendix </w:t>
      </w:r>
      <w:r w:rsidR="00780054" w:rsidRPr="0038098E">
        <w:rPr>
          <w:rFonts w:ascii="Arial" w:hAnsi="Arial" w:cs="Arial"/>
        </w:rPr>
        <w:t>A</w:t>
      </w:r>
      <w:r w:rsidR="00723CBD">
        <w:rPr>
          <w:rFonts w:ascii="Arial" w:hAnsi="Arial" w:cs="Arial"/>
        </w:rPr>
        <w:t xml:space="preserve"> and the following paragraphs provide more detail. </w:t>
      </w:r>
    </w:p>
    <w:p w14:paraId="060AEE85" w14:textId="77777777" w:rsidR="009908FA" w:rsidRDefault="009908FA" w:rsidP="00B46513">
      <w:pPr>
        <w:pStyle w:val="ListParagraph"/>
        <w:ind w:left="0"/>
        <w:rPr>
          <w:rFonts w:ascii="Arial" w:hAnsi="Arial" w:cs="Arial"/>
        </w:rPr>
      </w:pPr>
    </w:p>
    <w:p w14:paraId="2B0C0957" w14:textId="5D4CDB32"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 xml:space="preserve">As per the previous updates, work on the </w:t>
      </w:r>
      <w:hyperlink r:id="rId15" w:history="1">
        <w:r w:rsidRPr="00636DCB">
          <w:rPr>
            <w:rStyle w:val="Hyperlink"/>
            <w:rFonts w:ascii="Arial" w:hAnsi="Arial" w:cs="Arial"/>
          </w:rPr>
          <w:t>relative needs and resources models</w:t>
        </w:r>
      </w:hyperlink>
      <w:r w:rsidRPr="00780054">
        <w:rPr>
          <w:rFonts w:ascii="Arial" w:hAnsi="Arial" w:cs="Arial"/>
        </w:rPr>
        <w:t xml:space="preserve">, </w:t>
      </w:r>
      <w:hyperlink r:id="rId16" w:history="1">
        <w:r w:rsidRPr="00636DCB">
          <w:rPr>
            <w:rStyle w:val="Hyperlink"/>
            <w:rFonts w:ascii="Arial" w:hAnsi="Arial" w:cs="Arial"/>
          </w:rPr>
          <w:t>the evaluation criteria</w:t>
        </w:r>
      </w:hyperlink>
      <w:r w:rsidRPr="00780054">
        <w:rPr>
          <w:rFonts w:ascii="Arial" w:hAnsi="Arial" w:cs="Arial"/>
        </w:rPr>
        <w:t xml:space="preserve">, and the </w:t>
      </w:r>
      <w:hyperlink r:id="rId17" w:history="1">
        <w:r w:rsidRPr="00636DCB">
          <w:rPr>
            <w:rStyle w:val="Hyperlink"/>
            <w:rFonts w:ascii="Arial" w:hAnsi="Arial" w:cs="Arial"/>
          </w:rPr>
          <w:t>divergence of relative needs over time</w:t>
        </w:r>
      </w:hyperlink>
      <w:r w:rsidRPr="00780054">
        <w:rPr>
          <w:rFonts w:ascii="Arial" w:hAnsi="Arial" w:cs="Arial"/>
        </w:rPr>
        <w:t xml:space="preserve"> is now complete.</w:t>
      </w:r>
    </w:p>
    <w:p w14:paraId="07CF26CD" w14:textId="77777777" w:rsidR="00780054" w:rsidRPr="00780054" w:rsidRDefault="00780054" w:rsidP="00B46513">
      <w:pPr>
        <w:keepNext/>
        <w:rPr>
          <w:rFonts w:ascii="Arial" w:hAnsi="Arial" w:cs="Arial"/>
          <w:i/>
        </w:rPr>
      </w:pPr>
    </w:p>
    <w:p w14:paraId="311031EF" w14:textId="3E51E9B7" w:rsidR="00780054" w:rsidRPr="00E353AA" w:rsidRDefault="00780054" w:rsidP="00B46513">
      <w:pPr>
        <w:rPr>
          <w:rFonts w:ascii="Arial" w:hAnsi="Arial" w:cs="Arial"/>
          <w:u w:val="single"/>
        </w:rPr>
      </w:pPr>
      <w:r w:rsidRPr="00E353AA">
        <w:rPr>
          <w:rFonts w:ascii="Arial" w:hAnsi="Arial" w:cs="Arial"/>
          <w:u w:val="single"/>
        </w:rPr>
        <w:t xml:space="preserve">Transition </w:t>
      </w:r>
      <w:r w:rsidR="009A6944">
        <w:rPr>
          <w:rFonts w:ascii="Arial" w:hAnsi="Arial" w:cs="Arial"/>
          <w:u w:val="single"/>
        </w:rPr>
        <w:t>work</w:t>
      </w:r>
    </w:p>
    <w:p w14:paraId="708A5E99" w14:textId="77777777" w:rsidR="00780054" w:rsidRPr="00780054" w:rsidRDefault="00780054" w:rsidP="00B46513">
      <w:pPr>
        <w:keepNext/>
        <w:rPr>
          <w:rFonts w:ascii="Arial" w:hAnsi="Arial" w:cs="Arial"/>
          <w:i/>
        </w:rPr>
      </w:pPr>
    </w:p>
    <w:p w14:paraId="55585EC9" w14:textId="543D2F06" w:rsidR="00780054" w:rsidRDefault="00780054" w:rsidP="00B46513">
      <w:pPr>
        <w:pStyle w:val="ListParagraph"/>
        <w:numPr>
          <w:ilvl w:val="0"/>
          <w:numId w:val="1"/>
        </w:numPr>
        <w:ind w:left="0"/>
        <w:rPr>
          <w:rFonts w:ascii="Arial" w:hAnsi="Arial" w:cs="Arial"/>
        </w:rPr>
      </w:pPr>
      <w:r w:rsidRPr="00780054">
        <w:rPr>
          <w:rFonts w:ascii="Arial" w:hAnsi="Arial" w:cs="Arial"/>
        </w:rPr>
        <w:t>As agreed at previous meetings of the LGA’s Leadership Board and Executive, officers have commissioned a</w:t>
      </w:r>
      <w:r w:rsidR="009A6944">
        <w:rPr>
          <w:rFonts w:ascii="Arial" w:hAnsi="Arial" w:cs="Arial"/>
        </w:rPr>
        <w:t xml:space="preserve"> review of transition methods previously used in the distribution of funding from central government and a model to assess the impact of different methods of moving from </w:t>
      </w:r>
      <w:r w:rsidRPr="00780054">
        <w:rPr>
          <w:rFonts w:ascii="Arial" w:hAnsi="Arial" w:cs="Arial"/>
        </w:rPr>
        <w:t xml:space="preserve">the current pattern of funding to the one following the Fair Funding Review and introduction of 75 per cent retention.  Suppliers have been appointed to produce this work which we expect to be completed in </w:t>
      </w:r>
      <w:r w:rsidR="0033521F">
        <w:rPr>
          <w:rFonts w:ascii="Arial" w:hAnsi="Arial" w:cs="Arial"/>
        </w:rPr>
        <w:t>October</w:t>
      </w:r>
      <w:r w:rsidRPr="00780054">
        <w:rPr>
          <w:rFonts w:ascii="Arial" w:hAnsi="Arial" w:cs="Arial"/>
        </w:rPr>
        <w:t>.</w:t>
      </w:r>
      <w:r w:rsidR="0033521F">
        <w:rPr>
          <w:rFonts w:ascii="Arial" w:hAnsi="Arial" w:cs="Arial"/>
        </w:rPr>
        <w:t xml:space="preserve"> The model will be demonstrated and discussed at the September meeting of the LGA Task and Finish Group on Business Rates Retention and Fair Funding Review.</w:t>
      </w:r>
    </w:p>
    <w:p w14:paraId="3D05B648" w14:textId="77777777" w:rsidR="000E0D04" w:rsidRDefault="000E0D04" w:rsidP="00B46513">
      <w:pPr>
        <w:pStyle w:val="ListParagraph"/>
        <w:ind w:left="0"/>
        <w:rPr>
          <w:rFonts w:ascii="Arial" w:hAnsi="Arial" w:cs="Arial"/>
        </w:rPr>
      </w:pPr>
    </w:p>
    <w:p w14:paraId="4DFE74D6" w14:textId="77777777" w:rsidR="000E0D04" w:rsidRDefault="000E0D04" w:rsidP="00B46513">
      <w:pPr>
        <w:pStyle w:val="ListParagraph"/>
        <w:numPr>
          <w:ilvl w:val="0"/>
          <w:numId w:val="1"/>
        </w:numPr>
        <w:ind w:left="0"/>
        <w:rPr>
          <w:rFonts w:ascii="Arial" w:hAnsi="Arial" w:cs="Arial"/>
        </w:rPr>
      </w:pPr>
      <w:r w:rsidRPr="000E0D04">
        <w:rPr>
          <w:rFonts w:ascii="Arial" w:hAnsi="Arial" w:cs="Arial"/>
        </w:rPr>
        <w:t>Officers propose that:</w:t>
      </w:r>
    </w:p>
    <w:p w14:paraId="56DEFDAD" w14:textId="77777777" w:rsidR="000E0D04" w:rsidRPr="000E0D04" w:rsidRDefault="000E0D04" w:rsidP="00B73A61">
      <w:pPr>
        <w:pStyle w:val="ListParagraph"/>
        <w:ind w:left="340"/>
        <w:rPr>
          <w:rFonts w:ascii="Arial" w:hAnsi="Arial" w:cs="Arial"/>
        </w:rPr>
      </w:pPr>
    </w:p>
    <w:p w14:paraId="35D52310" w14:textId="3BAF1FE4" w:rsidR="000E0D04" w:rsidRDefault="000E0D04" w:rsidP="00B73A61">
      <w:pPr>
        <w:pStyle w:val="ListParagraph"/>
        <w:numPr>
          <w:ilvl w:val="1"/>
          <w:numId w:val="1"/>
        </w:numPr>
        <w:ind w:left="567" w:hanging="426"/>
        <w:rPr>
          <w:rFonts w:ascii="Arial" w:hAnsi="Arial" w:cs="Arial"/>
        </w:rPr>
      </w:pPr>
      <w:r w:rsidRPr="000E0D04">
        <w:rPr>
          <w:rFonts w:ascii="Arial" w:hAnsi="Arial" w:cs="Arial"/>
        </w:rPr>
        <w:t xml:space="preserve">The </w:t>
      </w:r>
      <w:r w:rsidR="0033521F">
        <w:rPr>
          <w:rFonts w:ascii="Arial" w:hAnsi="Arial" w:cs="Arial"/>
        </w:rPr>
        <w:t>paper by the suppliers on</w:t>
      </w:r>
      <w:r w:rsidRPr="000E0D04">
        <w:rPr>
          <w:rFonts w:ascii="Arial" w:hAnsi="Arial" w:cs="Arial"/>
        </w:rPr>
        <w:t xml:space="preserve"> transition </w:t>
      </w:r>
      <w:r w:rsidR="0033521F">
        <w:rPr>
          <w:rFonts w:ascii="Arial" w:hAnsi="Arial" w:cs="Arial"/>
        </w:rPr>
        <w:t xml:space="preserve">options will be </w:t>
      </w:r>
      <w:r w:rsidR="006054B5">
        <w:rPr>
          <w:rFonts w:ascii="Arial" w:hAnsi="Arial" w:cs="Arial"/>
        </w:rPr>
        <w:t>reviewed and discussed</w:t>
      </w:r>
      <w:r w:rsidR="0033521F">
        <w:rPr>
          <w:rFonts w:ascii="Arial" w:hAnsi="Arial" w:cs="Arial"/>
        </w:rPr>
        <w:t xml:space="preserve"> by the Task and Finish Group </w:t>
      </w:r>
      <w:r w:rsidRPr="000E0D04">
        <w:rPr>
          <w:rFonts w:ascii="Arial" w:hAnsi="Arial" w:cs="Arial"/>
        </w:rPr>
        <w:t xml:space="preserve">and then </w:t>
      </w:r>
      <w:r w:rsidR="0033521F">
        <w:rPr>
          <w:rFonts w:ascii="Arial" w:hAnsi="Arial" w:cs="Arial"/>
        </w:rPr>
        <w:t xml:space="preserve">be brought to </w:t>
      </w:r>
      <w:r w:rsidRPr="000E0D04">
        <w:rPr>
          <w:rFonts w:ascii="Arial" w:hAnsi="Arial" w:cs="Arial"/>
        </w:rPr>
        <w:t>Leadership Board and Executive</w:t>
      </w:r>
      <w:r w:rsidR="0033521F">
        <w:rPr>
          <w:rFonts w:ascii="Arial" w:hAnsi="Arial" w:cs="Arial"/>
        </w:rPr>
        <w:t xml:space="preserve"> for</w:t>
      </w:r>
      <w:r w:rsidR="006054B5">
        <w:rPr>
          <w:rFonts w:ascii="Arial" w:hAnsi="Arial" w:cs="Arial"/>
        </w:rPr>
        <w:t xml:space="preserve"> consideration</w:t>
      </w:r>
      <w:r w:rsidRPr="000E0D04">
        <w:rPr>
          <w:rFonts w:ascii="Arial" w:hAnsi="Arial" w:cs="Arial"/>
        </w:rPr>
        <w:t>; and</w:t>
      </w:r>
    </w:p>
    <w:p w14:paraId="4D557E34" w14:textId="77777777" w:rsidR="000E0D04" w:rsidRPr="000E0D04" w:rsidRDefault="000E0D04" w:rsidP="00B73A61">
      <w:pPr>
        <w:pStyle w:val="ListParagraph"/>
        <w:ind w:left="567"/>
        <w:rPr>
          <w:rFonts w:ascii="Arial" w:hAnsi="Arial" w:cs="Arial"/>
        </w:rPr>
      </w:pPr>
    </w:p>
    <w:p w14:paraId="4CAEF72D" w14:textId="097D9F6D" w:rsidR="000E0D04" w:rsidRPr="000E0D04" w:rsidRDefault="001D517B" w:rsidP="00B73A61">
      <w:pPr>
        <w:pStyle w:val="ListParagraph"/>
        <w:numPr>
          <w:ilvl w:val="1"/>
          <w:numId w:val="1"/>
        </w:numPr>
        <w:ind w:left="567" w:hanging="426"/>
        <w:rPr>
          <w:rFonts w:ascii="Arial" w:hAnsi="Arial" w:cs="Arial"/>
        </w:rPr>
      </w:pPr>
      <w:r>
        <w:rPr>
          <w:rFonts w:ascii="Arial" w:hAnsi="Arial" w:cs="Arial"/>
        </w:rPr>
        <w:t>Given the difficulty of presenting the Excel model to a large group, the final version of the</w:t>
      </w:r>
      <w:r w:rsidR="000E0D04" w:rsidRPr="000E0D04">
        <w:rPr>
          <w:rFonts w:ascii="Arial" w:hAnsi="Arial" w:cs="Arial"/>
        </w:rPr>
        <w:t xml:space="preserve"> model is signed off by the LGA</w:t>
      </w:r>
      <w:r>
        <w:rPr>
          <w:rFonts w:ascii="Arial" w:hAnsi="Arial" w:cs="Arial"/>
        </w:rPr>
        <w:t>’s</w:t>
      </w:r>
      <w:r w:rsidR="000E0D04" w:rsidRPr="000E0D04">
        <w:rPr>
          <w:rFonts w:ascii="Arial" w:hAnsi="Arial" w:cs="Arial"/>
        </w:rPr>
        <w:t xml:space="preserve"> Chairman and Group Leaders and published at the earliest possible opportunity.</w:t>
      </w:r>
    </w:p>
    <w:p w14:paraId="59AEBB98" w14:textId="77777777" w:rsidR="000E0D04" w:rsidRPr="00780054" w:rsidRDefault="000E0D04" w:rsidP="000E0D04">
      <w:pPr>
        <w:pStyle w:val="ListParagraph"/>
        <w:ind w:left="0"/>
        <w:rPr>
          <w:rFonts w:ascii="Arial" w:hAnsi="Arial" w:cs="Arial"/>
        </w:rPr>
      </w:pPr>
    </w:p>
    <w:p w14:paraId="4CF03A6C" w14:textId="77777777" w:rsidR="00780054" w:rsidRDefault="00780054" w:rsidP="00780054">
      <w:pPr>
        <w:rPr>
          <w:rFonts w:ascii="Arial" w:hAnsi="Arial" w:cs="Arial"/>
          <w:u w:val="single"/>
        </w:rPr>
      </w:pPr>
      <w:r w:rsidRPr="00780054">
        <w:rPr>
          <w:rFonts w:ascii="Arial" w:hAnsi="Arial" w:cs="Arial"/>
          <w:u w:val="single"/>
        </w:rPr>
        <w:t>The Government’s next steps for the Fair Funding Review</w:t>
      </w:r>
    </w:p>
    <w:p w14:paraId="60165AB4" w14:textId="77777777" w:rsidR="000B2858" w:rsidRPr="00780054" w:rsidRDefault="000B2858" w:rsidP="00780054">
      <w:pPr>
        <w:rPr>
          <w:rFonts w:ascii="Arial" w:hAnsi="Arial" w:cs="Arial"/>
          <w:u w:val="single"/>
        </w:rPr>
      </w:pPr>
    </w:p>
    <w:p w14:paraId="36FE3201" w14:textId="6C267BB8"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The Government’s work is building towards a wider consultation on the Fair Funding Review, expected in autumn 2018. Government officials have elaborated on the issues the consultation might explore as part of papers to the July 2</w:t>
      </w:r>
      <w:r w:rsidR="00C641B5">
        <w:rPr>
          <w:rFonts w:ascii="Arial" w:hAnsi="Arial" w:cs="Arial"/>
        </w:rPr>
        <w:t>018 officer-led Steering Group.</w:t>
      </w:r>
    </w:p>
    <w:p w14:paraId="50D11200" w14:textId="77777777" w:rsidR="00780054" w:rsidRPr="00780054" w:rsidRDefault="00780054" w:rsidP="00B46513">
      <w:pPr>
        <w:pStyle w:val="ListParagraph"/>
        <w:ind w:left="0"/>
        <w:rPr>
          <w:rFonts w:ascii="Arial" w:hAnsi="Arial" w:cs="Arial"/>
        </w:rPr>
      </w:pPr>
    </w:p>
    <w:p w14:paraId="7FAC6855" w14:textId="77777777"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The following is subject to Ministerial decision on the scope of the consultation, including the extent to which the Government would identify preferred options at this stage.</w:t>
      </w:r>
    </w:p>
    <w:p w14:paraId="142B7905" w14:textId="00F149F5" w:rsidR="00780054" w:rsidRPr="00780054" w:rsidRDefault="00780054" w:rsidP="00B46513">
      <w:pPr>
        <w:pStyle w:val="ListParagraph"/>
        <w:ind w:left="0"/>
        <w:rPr>
          <w:rFonts w:ascii="Arial" w:hAnsi="Arial" w:cs="Arial"/>
        </w:rPr>
      </w:pPr>
    </w:p>
    <w:p w14:paraId="62CE7D45" w14:textId="747668AB" w:rsidR="00780054" w:rsidRPr="00780054" w:rsidRDefault="00780054" w:rsidP="00B46513">
      <w:pPr>
        <w:pStyle w:val="ListParagraph"/>
        <w:numPr>
          <w:ilvl w:val="0"/>
          <w:numId w:val="1"/>
        </w:numPr>
        <w:ind w:left="0"/>
        <w:rPr>
          <w:rFonts w:ascii="Arial" w:hAnsi="Arial" w:cs="Arial"/>
        </w:rPr>
      </w:pPr>
      <w:r w:rsidRPr="00780054">
        <w:rPr>
          <w:rFonts w:ascii="Arial" w:hAnsi="Arial" w:cs="Arial"/>
        </w:rPr>
        <w:t>On the relative needs assessment, the consultation might cover</w:t>
      </w:r>
      <w:r w:rsidR="000B2858">
        <w:rPr>
          <w:rFonts w:ascii="Arial" w:hAnsi="Arial" w:cs="Arial"/>
        </w:rPr>
        <w:t>:</w:t>
      </w:r>
    </w:p>
    <w:p w14:paraId="26A8B2B5" w14:textId="491C0BB6" w:rsidR="00780054" w:rsidRPr="00780054" w:rsidRDefault="00780054" w:rsidP="00DC1101">
      <w:pPr>
        <w:pStyle w:val="ListParagraph"/>
        <w:ind w:left="360"/>
        <w:rPr>
          <w:rFonts w:ascii="Arial" w:hAnsi="Arial" w:cs="Arial"/>
        </w:rPr>
      </w:pPr>
    </w:p>
    <w:p w14:paraId="30DCA026" w14:textId="32165572" w:rsidR="00780054" w:rsidRPr="00780054" w:rsidRDefault="00833A66" w:rsidP="00B73A61">
      <w:pPr>
        <w:pStyle w:val="ListParagraph"/>
        <w:numPr>
          <w:ilvl w:val="1"/>
          <w:numId w:val="1"/>
        </w:numPr>
        <w:spacing w:after="160" w:line="276" w:lineRule="auto"/>
        <w:ind w:left="567"/>
        <w:contextualSpacing/>
        <w:rPr>
          <w:rFonts w:ascii="Arial" w:hAnsi="Arial" w:cs="Arial"/>
        </w:rPr>
      </w:pPr>
      <w:r>
        <w:rPr>
          <w:rFonts w:ascii="Arial" w:hAnsi="Arial" w:cs="Arial"/>
        </w:rPr>
        <w:t>t</w:t>
      </w:r>
      <w:r w:rsidR="00780054" w:rsidRPr="00780054">
        <w:rPr>
          <w:rFonts w:ascii="Arial" w:hAnsi="Arial" w:cs="Arial"/>
        </w:rPr>
        <w:t xml:space="preserve">he structure of the assessment, including options for tier-specific </w:t>
      </w:r>
      <w:r w:rsidR="00780054" w:rsidRPr="00F52341">
        <w:rPr>
          <w:rFonts w:ascii="Arial" w:hAnsi="Arial" w:cs="Arial"/>
        </w:rPr>
        <w:t>foundation formula</w:t>
      </w:r>
      <w:r w:rsidR="00830B61">
        <w:rPr>
          <w:rFonts w:ascii="Arial" w:hAnsi="Arial" w:cs="Arial"/>
        </w:rPr>
        <w:t>e</w:t>
      </w:r>
      <w:r w:rsidR="00780054" w:rsidRPr="00780054">
        <w:rPr>
          <w:rFonts w:ascii="Arial" w:hAnsi="Arial" w:cs="Arial"/>
        </w:rPr>
        <w:t xml:space="preserve"> and formula</w:t>
      </w:r>
      <w:r w:rsidR="00830B61">
        <w:rPr>
          <w:rFonts w:ascii="Arial" w:hAnsi="Arial" w:cs="Arial"/>
        </w:rPr>
        <w:t>e</w:t>
      </w:r>
      <w:r w:rsidR="00780054" w:rsidRPr="00780054">
        <w:rPr>
          <w:rFonts w:ascii="Arial" w:hAnsi="Arial" w:cs="Arial"/>
        </w:rPr>
        <w:t xml:space="preserve"> to assess specific services. The Government might express a preferred option on this</w:t>
      </w:r>
      <w:r w:rsidR="000B2858">
        <w:rPr>
          <w:rFonts w:ascii="Arial" w:hAnsi="Arial" w:cs="Arial"/>
        </w:rPr>
        <w:t>;</w:t>
      </w:r>
    </w:p>
    <w:p w14:paraId="1AF895D8" w14:textId="77777777" w:rsidR="00780054" w:rsidRPr="00780054" w:rsidRDefault="00780054" w:rsidP="00B73A61">
      <w:pPr>
        <w:pStyle w:val="ListParagraph"/>
        <w:spacing w:after="160" w:line="276" w:lineRule="auto"/>
        <w:ind w:left="567"/>
        <w:contextualSpacing/>
        <w:rPr>
          <w:rFonts w:ascii="Arial" w:hAnsi="Arial" w:cs="Arial"/>
        </w:rPr>
      </w:pPr>
    </w:p>
    <w:p w14:paraId="4D99303F" w14:textId="58C6687E" w:rsidR="00780054" w:rsidRPr="00780054" w:rsidRDefault="00833A66" w:rsidP="00B73A61">
      <w:pPr>
        <w:pStyle w:val="ListParagraph"/>
        <w:numPr>
          <w:ilvl w:val="1"/>
          <w:numId w:val="1"/>
        </w:numPr>
        <w:spacing w:after="160" w:line="276" w:lineRule="auto"/>
        <w:ind w:left="567"/>
        <w:contextualSpacing/>
        <w:rPr>
          <w:rFonts w:ascii="Arial" w:hAnsi="Arial" w:cs="Arial"/>
        </w:rPr>
      </w:pPr>
      <w:r>
        <w:rPr>
          <w:rFonts w:ascii="Arial" w:hAnsi="Arial" w:cs="Arial"/>
        </w:rPr>
        <w:t>t</w:t>
      </w:r>
      <w:r w:rsidR="00780054" w:rsidRPr="00780054">
        <w:rPr>
          <w:rFonts w:ascii="Arial" w:hAnsi="Arial" w:cs="Arial"/>
        </w:rPr>
        <w:t>he leading cost drivers for inclusion in the above, and a description of proposed analytical techniques to weight them against one another</w:t>
      </w:r>
      <w:r w:rsidR="000B2858">
        <w:rPr>
          <w:rFonts w:ascii="Arial" w:hAnsi="Arial" w:cs="Arial"/>
        </w:rPr>
        <w:t>;</w:t>
      </w:r>
      <w:r>
        <w:rPr>
          <w:rFonts w:ascii="Arial" w:hAnsi="Arial" w:cs="Arial"/>
        </w:rPr>
        <w:t xml:space="preserve"> and</w:t>
      </w:r>
    </w:p>
    <w:p w14:paraId="08DCC43F" w14:textId="77777777" w:rsidR="00780054" w:rsidRPr="00780054" w:rsidRDefault="00780054" w:rsidP="00B73A61">
      <w:pPr>
        <w:pStyle w:val="ListParagraph"/>
        <w:spacing w:after="160" w:line="276" w:lineRule="auto"/>
        <w:ind w:left="567"/>
        <w:contextualSpacing/>
        <w:rPr>
          <w:rFonts w:ascii="Arial" w:hAnsi="Arial" w:cs="Arial"/>
        </w:rPr>
      </w:pPr>
    </w:p>
    <w:p w14:paraId="186152D2" w14:textId="6B703468" w:rsidR="00780054" w:rsidRPr="00780054" w:rsidRDefault="00833A66" w:rsidP="00B73A61">
      <w:pPr>
        <w:pStyle w:val="ListParagraph"/>
        <w:numPr>
          <w:ilvl w:val="1"/>
          <w:numId w:val="1"/>
        </w:numPr>
        <w:spacing w:after="160" w:line="276" w:lineRule="auto"/>
        <w:ind w:left="567"/>
        <w:contextualSpacing/>
        <w:rPr>
          <w:rFonts w:ascii="Arial" w:hAnsi="Arial" w:cs="Arial"/>
        </w:rPr>
      </w:pPr>
      <w:r>
        <w:rPr>
          <w:rFonts w:ascii="Arial" w:hAnsi="Arial" w:cs="Arial"/>
        </w:rPr>
        <w:t>c</w:t>
      </w:r>
      <w:r w:rsidR="00780054" w:rsidRPr="00780054">
        <w:rPr>
          <w:rFonts w:ascii="Arial" w:hAnsi="Arial" w:cs="Arial"/>
        </w:rPr>
        <w:t>ommentary on the area cost adjustment.</w:t>
      </w:r>
    </w:p>
    <w:p w14:paraId="68B30306" w14:textId="77777777" w:rsidR="00780054" w:rsidRPr="00780054" w:rsidRDefault="00780054" w:rsidP="00B73A61">
      <w:pPr>
        <w:pStyle w:val="ListParagraph"/>
        <w:ind w:left="340"/>
        <w:rPr>
          <w:rFonts w:ascii="Arial" w:hAnsi="Arial" w:cs="Arial"/>
        </w:rPr>
      </w:pPr>
    </w:p>
    <w:p w14:paraId="3687FAFC" w14:textId="77777777" w:rsidR="00780054" w:rsidRPr="00780054" w:rsidRDefault="00780054" w:rsidP="00B46513">
      <w:pPr>
        <w:pStyle w:val="ListParagraph"/>
        <w:numPr>
          <w:ilvl w:val="0"/>
          <w:numId w:val="1"/>
        </w:numPr>
        <w:ind w:left="17" w:hanging="357"/>
        <w:rPr>
          <w:rFonts w:ascii="Arial" w:hAnsi="Arial" w:cs="Arial"/>
        </w:rPr>
      </w:pPr>
      <w:r w:rsidRPr="00780054">
        <w:rPr>
          <w:rFonts w:ascii="Arial" w:hAnsi="Arial" w:cs="Arial"/>
        </w:rPr>
        <w:t>On the relative resources assessment, the consultation might cover high level approaches to:</w:t>
      </w:r>
    </w:p>
    <w:p w14:paraId="19B46E6A" w14:textId="77777777" w:rsidR="00780054" w:rsidRPr="00780054" w:rsidRDefault="00780054" w:rsidP="00B73A61">
      <w:pPr>
        <w:pStyle w:val="ListParagraph"/>
        <w:ind w:left="680"/>
        <w:rPr>
          <w:rFonts w:ascii="Arial" w:hAnsi="Arial" w:cs="Arial"/>
        </w:rPr>
      </w:pPr>
    </w:p>
    <w:p w14:paraId="39FC9C52" w14:textId="2DBA068B" w:rsidR="00780054" w:rsidRPr="00780054" w:rsidRDefault="00833A66"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m</w:t>
      </w:r>
      <w:r w:rsidR="00780054" w:rsidRPr="00780054">
        <w:rPr>
          <w:rFonts w:ascii="Arial" w:hAnsi="Arial" w:cs="Arial"/>
        </w:rPr>
        <w:t>easuring the council tax base, in particular treatment of mandatory and discretionary council tax discounts. This includes local council tax support schemes;</w:t>
      </w:r>
    </w:p>
    <w:p w14:paraId="2B05B807" w14:textId="77777777" w:rsidR="00780054" w:rsidRPr="00780054" w:rsidRDefault="00780054" w:rsidP="00B73A61">
      <w:pPr>
        <w:pStyle w:val="ListParagraph"/>
        <w:spacing w:after="160" w:line="276" w:lineRule="auto"/>
        <w:ind w:left="680" w:hanging="567"/>
        <w:contextualSpacing/>
        <w:rPr>
          <w:rFonts w:ascii="Arial" w:hAnsi="Arial" w:cs="Arial"/>
        </w:rPr>
      </w:pPr>
    </w:p>
    <w:p w14:paraId="1571ADE7" w14:textId="4EA390F3" w:rsidR="00780054" w:rsidRPr="00780054" w:rsidRDefault="00833A66"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t</w:t>
      </w:r>
      <w:r w:rsidR="00780054" w:rsidRPr="00780054">
        <w:rPr>
          <w:rFonts w:ascii="Arial" w:hAnsi="Arial" w:cs="Arial"/>
        </w:rPr>
        <w:t>he choice of notional or actual council tax levels to be used when calculating the adjustment</w:t>
      </w:r>
      <w:r w:rsidR="000B2858">
        <w:rPr>
          <w:rFonts w:ascii="Arial" w:hAnsi="Arial" w:cs="Arial"/>
        </w:rPr>
        <w:t>;</w:t>
      </w:r>
      <w:r>
        <w:rPr>
          <w:rFonts w:ascii="Arial" w:hAnsi="Arial" w:cs="Arial"/>
        </w:rPr>
        <w:t xml:space="preserve"> and</w:t>
      </w:r>
    </w:p>
    <w:p w14:paraId="452923BA" w14:textId="77777777" w:rsidR="00780054" w:rsidRPr="00780054" w:rsidRDefault="00780054" w:rsidP="00B73A61">
      <w:pPr>
        <w:pStyle w:val="ListParagraph"/>
        <w:spacing w:after="160" w:line="276" w:lineRule="auto"/>
        <w:ind w:left="680" w:hanging="567"/>
        <w:contextualSpacing/>
        <w:rPr>
          <w:rFonts w:ascii="Arial" w:hAnsi="Arial" w:cs="Arial"/>
        </w:rPr>
      </w:pPr>
    </w:p>
    <w:p w14:paraId="564C61DF" w14:textId="1EF9B6CB" w:rsidR="00780054" w:rsidRPr="00780054" w:rsidRDefault="00833A66" w:rsidP="00B73A61">
      <w:pPr>
        <w:pStyle w:val="ListParagraph"/>
        <w:numPr>
          <w:ilvl w:val="1"/>
          <w:numId w:val="1"/>
        </w:numPr>
        <w:spacing w:after="160" w:line="276" w:lineRule="auto"/>
        <w:ind w:left="680" w:hanging="567"/>
        <w:contextualSpacing/>
        <w:rPr>
          <w:rFonts w:ascii="Arial" w:hAnsi="Arial" w:cs="Arial"/>
        </w:rPr>
      </w:pPr>
      <w:r>
        <w:rPr>
          <w:rFonts w:ascii="Arial" w:hAnsi="Arial" w:cs="Arial"/>
        </w:rPr>
        <w:t>t</w:t>
      </w:r>
      <w:r w:rsidR="00780054" w:rsidRPr="00780054">
        <w:rPr>
          <w:rFonts w:ascii="Arial" w:hAnsi="Arial" w:cs="Arial"/>
        </w:rPr>
        <w:t>reatment of other income, such as sales, fees and charges.</w:t>
      </w:r>
    </w:p>
    <w:p w14:paraId="4B5396E8" w14:textId="77777777" w:rsidR="00780054" w:rsidRPr="00780054" w:rsidRDefault="00780054" w:rsidP="00DC1101">
      <w:pPr>
        <w:pStyle w:val="ListParagraph"/>
        <w:ind w:left="0"/>
        <w:rPr>
          <w:rFonts w:ascii="Arial" w:hAnsi="Arial" w:cs="Arial"/>
        </w:rPr>
      </w:pPr>
    </w:p>
    <w:p w14:paraId="60D11586" w14:textId="77777777" w:rsidR="00780054" w:rsidRPr="00780054" w:rsidRDefault="00780054" w:rsidP="00DC1101">
      <w:pPr>
        <w:pStyle w:val="ListParagraph"/>
        <w:numPr>
          <w:ilvl w:val="0"/>
          <w:numId w:val="1"/>
        </w:numPr>
        <w:ind w:left="0"/>
        <w:rPr>
          <w:rFonts w:ascii="Arial" w:hAnsi="Arial" w:cs="Arial"/>
        </w:rPr>
      </w:pPr>
      <w:r w:rsidRPr="00780054">
        <w:rPr>
          <w:rFonts w:ascii="Arial" w:hAnsi="Arial" w:cs="Arial"/>
        </w:rPr>
        <w:t>On transition, the consultation might cover:</w:t>
      </w:r>
    </w:p>
    <w:p w14:paraId="5033AE50" w14:textId="77777777" w:rsidR="00780054" w:rsidRPr="00780054" w:rsidRDefault="00780054" w:rsidP="00DC1101">
      <w:pPr>
        <w:pStyle w:val="ListParagraph"/>
        <w:ind w:left="432"/>
        <w:rPr>
          <w:rFonts w:ascii="Arial" w:hAnsi="Arial" w:cs="Arial"/>
        </w:rPr>
      </w:pPr>
    </w:p>
    <w:p w14:paraId="69B31DD5" w14:textId="73FC98AF" w:rsidR="00780054" w:rsidRPr="00780054" w:rsidRDefault="00833A66" w:rsidP="00B73A61">
      <w:pPr>
        <w:pStyle w:val="ListParagraph"/>
        <w:numPr>
          <w:ilvl w:val="1"/>
          <w:numId w:val="1"/>
        </w:numPr>
        <w:spacing w:after="160" w:line="276" w:lineRule="auto"/>
        <w:ind w:left="737" w:hanging="567"/>
        <w:contextualSpacing/>
        <w:rPr>
          <w:rFonts w:ascii="Arial" w:hAnsi="Arial" w:cs="Arial"/>
        </w:rPr>
      </w:pPr>
      <w:r>
        <w:rPr>
          <w:rFonts w:ascii="Arial" w:hAnsi="Arial" w:cs="Arial"/>
        </w:rPr>
        <w:t>h</w:t>
      </w:r>
      <w:r w:rsidR="00780054" w:rsidRPr="00780054">
        <w:rPr>
          <w:rFonts w:ascii="Arial" w:hAnsi="Arial" w:cs="Arial"/>
        </w:rPr>
        <w:t>igh level principles that could underpin the choices of transition mechanism, such as stability, speed, transparency and time limits;</w:t>
      </w:r>
      <w:r>
        <w:rPr>
          <w:rFonts w:ascii="Arial" w:hAnsi="Arial" w:cs="Arial"/>
        </w:rPr>
        <w:t xml:space="preserve"> and</w:t>
      </w:r>
      <w:bookmarkStart w:id="2" w:name="_GoBack"/>
      <w:bookmarkEnd w:id="2"/>
    </w:p>
    <w:p w14:paraId="178C6E5D" w14:textId="77777777" w:rsidR="00780054" w:rsidRPr="00780054" w:rsidRDefault="00780054" w:rsidP="00B73A61">
      <w:pPr>
        <w:pStyle w:val="ListParagraph"/>
        <w:spacing w:after="160" w:line="276" w:lineRule="auto"/>
        <w:ind w:left="737" w:hanging="567"/>
        <w:contextualSpacing/>
        <w:rPr>
          <w:rFonts w:ascii="Arial" w:hAnsi="Arial" w:cs="Arial"/>
        </w:rPr>
      </w:pPr>
    </w:p>
    <w:p w14:paraId="0172B48A" w14:textId="3451787B" w:rsidR="00780054" w:rsidRPr="00780054" w:rsidRDefault="00833A66" w:rsidP="00B73A61">
      <w:pPr>
        <w:pStyle w:val="ListParagraph"/>
        <w:numPr>
          <w:ilvl w:val="1"/>
          <w:numId w:val="1"/>
        </w:numPr>
        <w:spacing w:after="160" w:line="276" w:lineRule="auto"/>
        <w:ind w:left="737" w:hanging="567"/>
        <w:contextualSpacing/>
        <w:rPr>
          <w:rFonts w:ascii="Arial" w:hAnsi="Arial" w:cs="Arial"/>
        </w:rPr>
      </w:pPr>
      <w:r>
        <w:rPr>
          <w:rFonts w:ascii="Arial" w:hAnsi="Arial" w:cs="Arial"/>
        </w:rPr>
        <w:t>t</w:t>
      </w:r>
      <w:r w:rsidR="00780054" w:rsidRPr="00780054">
        <w:rPr>
          <w:rFonts w:ascii="Arial" w:hAnsi="Arial" w:cs="Arial"/>
        </w:rPr>
        <w:t>he definition and measurement of ‘baseline’ and ‘target’ between which the transition mechanism would be applied to.</w:t>
      </w:r>
    </w:p>
    <w:p w14:paraId="2884C1F0" w14:textId="77777777" w:rsidR="00780054" w:rsidRPr="00780054" w:rsidRDefault="00780054" w:rsidP="00DC1101">
      <w:pPr>
        <w:pStyle w:val="ListParagraph"/>
        <w:ind w:left="0"/>
        <w:rPr>
          <w:rFonts w:ascii="Arial" w:hAnsi="Arial" w:cs="Arial"/>
        </w:rPr>
      </w:pPr>
    </w:p>
    <w:p w14:paraId="0810E9B0" w14:textId="77777777" w:rsidR="00780054" w:rsidRPr="00780054" w:rsidRDefault="00780054" w:rsidP="00DC1101">
      <w:pPr>
        <w:pStyle w:val="ListParagraph"/>
        <w:numPr>
          <w:ilvl w:val="0"/>
          <w:numId w:val="1"/>
        </w:numPr>
        <w:ind w:left="0"/>
        <w:rPr>
          <w:rFonts w:ascii="Arial" w:hAnsi="Arial" w:cs="Arial"/>
        </w:rPr>
      </w:pPr>
      <w:r w:rsidRPr="00780054">
        <w:rPr>
          <w:rFonts w:ascii="Arial" w:hAnsi="Arial" w:cs="Arial"/>
        </w:rPr>
        <w:t>This is in line with the LGA’s work programme on the Fair Funding Review, with the core LGA work programme and meetings of the Business Rates Retention and Fair Funding Review Task and Finish Group all helping explore policy options ahead of the publication of the consultation document.</w:t>
      </w:r>
    </w:p>
    <w:p w14:paraId="2C453CB8" w14:textId="6F91D200" w:rsidR="00F83D41" w:rsidRDefault="00F83D41" w:rsidP="00720BE8">
      <w:pPr>
        <w:rPr>
          <w:rFonts w:ascii="Arial" w:hAnsi="Arial" w:cs="Arial"/>
          <w:b/>
          <w:szCs w:val="22"/>
        </w:rPr>
      </w:pPr>
    </w:p>
    <w:p w14:paraId="528B9D17" w14:textId="3B876DEE" w:rsidR="00766459" w:rsidRDefault="00EC7ED0" w:rsidP="00B73A61">
      <w:pPr>
        <w:rPr>
          <w:rFonts w:ascii="Arial" w:hAnsi="Arial" w:cs="Arial"/>
          <w:b/>
          <w:bCs/>
        </w:rPr>
      </w:pPr>
      <w:r>
        <w:rPr>
          <w:rFonts w:ascii="Arial" w:hAnsi="Arial" w:cs="Arial"/>
          <w:b/>
          <w:bCs/>
        </w:rPr>
        <w:t>Business Rates R</w:t>
      </w:r>
      <w:r w:rsidR="00766459">
        <w:rPr>
          <w:rFonts w:ascii="Arial" w:hAnsi="Arial" w:cs="Arial"/>
          <w:b/>
          <w:bCs/>
        </w:rPr>
        <w:t>etention</w:t>
      </w:r>
    </w:p>
    <w:p w14:paraId="3FF5ACA1" w14:textId="091CE27A" w:rsidR="00935031" w:rsidRDefault="00935031" w:rsidP="00B73A61">
      <w:pPr>
        <w:rPr>
          <w:rFonts w:ascii="Arial" w:hAnsi="Arial" w:cs="Arial"/>
          <w:b/>
          <w:bCs/>
        </w:rPr>
      </w:pPr>
    </w:p>
    <w:p w14:paraId="373DF475" w14:textId="1C635904" w:rsidR="00697FB9" w:rsidRPr="00697FB9" w:rsidRDefault="00697FB9" w:rsidP="00B73A61">
      <w:pPr>
        <w:rPr>
          <w:rFonts w:ascii="Arial" w:hAnsi="Arial" w:cs="Arial"/>
        </w:rPr>
      </w:pPr>
      <w:r w:rsidRPr="00697FB9">
        <w:rPr>
          <w:rFonts w:ascii="Arial" w:hAnsi="Arial" w:cs="Arial"/>
          <w:u w:val="single"/>
        </w:rPr>
        <w:t>Commissioning a business rates retention model</w:t>
      </w:r>
      <w:r w:rsidRPr="00697FB9">
        <w:rPr>
          <w:rFonts w:ascii="Arial" w:hAnsi="Arial" w:cs="Arial"/>
        </w:rPr>
        <w:t> </w:t>
      </w:r>
    </w:p>
    <w:p w14:paraId="5ED806F1" w14:textId="40D97202" w:rsidR="00697FB9" w:rsidRPr="00697FB9" w:rsidRDefault="00697FB9" w:rsidP="00B73A61">
      <w:pPr>
        <w:rPr>
          <w:rFonts w:ascii="Arial" w:hAnsi="Arial" w:cs="Arial"/>
        </w:rPr>
      </w:pPr>
    </w:p>
    <w:p w14:paraId="5174D686" w14:textId="04491637" w:rsidR="00AB1B66" w:rsidRPr="00AB1B66" w:rsidRDefault="00B96202" w:rsidP="00B73A61">
      <w:pPr>
        <w:numPr>
          <w:ilvl w:val="0"/>
          <w:numId w:val="20"/>
        </w:numPr>
        <w:tabs>
          <w:tab w:val="clear" w:pos="720"/>
          <w:tab w:val="num" w:pos="-720"/>
        </w:tabs>
        <w:ind w:left="0"/>
        <w:rPr>
          <w:rStyle w:val="normaltextrun"/>
          <w:rFonts w:ascii="Arial" w:hAnsi="Arial" w:cs="Arial"/>
        </w:rPr>
      </w:pPr>
      <w:r>
        <w:rPr>
          <w:rFonts w:ascii="Arial" w:hAnsi="Arial" w:cs="Arial"/>
        </w:rPr>
        <w:t>In April</w:t>
      </w:r>
      <w:r w:rsidR="002A02A8">
        <w:rPr>
          <w:rFonts w:ascii="Arial" w:hAnsi="Arial" w:cs="Arial"/>
        </w:rPr>
        <w:t xml:space="preserve"> </w:t>
      </w:r>
      <w:r w:rsidR="00697FB9" w:rsidRPr="00697FB9">
        <w:rPr>
          <w:rFonts w:ascii="Arial" w:hAnsi="Arial" w:cs="Arial"/>
        </w:rPr>
        <w:t xml:space="preserve">Leadership Board </w:t>
      </w:r>
      <w:r>
        <w:rPr>
          <w:rFonts w:ascii="Arial" w:hAnsi="Arial" w:cs="Arial"/>
        </w:rPr>
        <w:t>agreed to the LGA</w:t>
      </w:r>
      <w:r w:rsidR="00B60914">
        <w:rPr>
          <w:rFonts w:ascii="Arial" w:hAnsi="Arial" w:cs="Arial"/>
        </w:rPr>
        <w:t xml:space="preserve"> </w:t>
      </w:r>
      <w:r>
        <w:rPr>
          <w:rFonts w:ascii="Arial" w:hAnsi="Arial" w:cs="Arial"/>
        </w:rPr>
        <w:t>commissioning</w:t>
      </w:r>
      <w:r w:rsidR="00B60914">
        <w:rPr>
          <w:rFonts w:ascii="Arial" w:hAnsi="Arial" w:cs="Arial"/>
        </w:rPr>
        <w:t xml:space="preserve"> </w:t>
      </w:r>
      <w:r>
        <w:rPr>
          <w:rFonts w:ascii="Arial" w:hAnsi="Arial" w:cs="Arial"/>
        </w:rPr>
        <w:t xml:space="preserve">of </w:t>
      </w:r>
      <w:r w:rsidR="00B60914">
        <w:rPr>
          <w:rFonts w:ascii="Arial" w:hAnsi="Arial" w:cs="Arial"/>
        </w:rPr>
        <w:t>a Business R</w:t>
      </w:r>
      <w:r w:rsidR="00697FB9" w:rsidRPr="00697FB9">
        <w:rPr>
          <w:rFonts w:ascii="Arial" w:hAnsi="Arial" w:cs="Arial"/>
        </w:rPr>
        <w:t xml:space="preserve">ates </w:t>
      </w:r>
      <w:r w:rsidR="00B60914">
        <w:rPr>
          <w:rFonts w:ascii="Arial" w:hAnsi="Arial" w:cs="Arial"/>
        </w:rPr>
        <w:t>R</w:t>
      </w:r>
      <w:r w:rsidR="00697FB9" w:rsidRPr="00697FB9">
        <w:rPr>
          <w:rFonts w:ascii="Arial" w:hAnsi="Arial" w:cs="Arial"/>
        </w:rPr>
        <w:t>etention model to enable</w:t>
      </w:r>
      <w:r w:rsidR="002A02A8">
        <w:rPr>
          <w:rFonts w:ascii="Arial" w:hAnsi="Arial" w:cs="Arial"/>
        </w:rPr>
        <w:t xml:space="preserve"> </w:t>
      </w:r>
      <w:r w:rsidR="00697FB9" w:rsidRPr="00697FB9">
        <w:rPr>
          <w:rFonts w:ascii="Arial" w:hAnsi="Arial" w:cs="Arial"/>
        </w:rPr>
        <w:t>the effect of possible systems design changes to be</w:t>
      </w:r>
      <w:r w:rsidR="002A02A8">
        <w:rPr>
          <w:rFonts w:ascii="Arial" w:hAnsi="Arial" w:cs="Arial"/>
        </w:rPr>
        <w:t xml:space="preserve"> </w:t>
      </w:r>
      <w:r w:rsidR="00697FB9" w:rsidRPr="00697FB9">
        <w:rPr>
          <w:rFonts w:ascii="Arial" w:hAnsi="Arial" w:cs="Arial"/>
        </w:rPr>
        <w:t>estimated</w:t>
      </w:r>
      <w:r>
        <w:rPr>
          <w:rFonts w:ascii="Arial" w:hAnsi="Arial" w:cs="Arial"/>
        </w:rPr>
        <w:t xml:space="preserve">.  Following a tendering exercise </w:t>
      </w:r>
      <w:proofErr w:type="spellStart"/>
      <w:r w:rsidR="005A722A">
        <w:rPr>
          <w:rStyle w:val="spellingerror"/>
          <w:rFonts w:ascii="Arial" w:hAnsi="Arial" w:cs="Arial"/>
          <w:color w:val="000000"/>
          <w:szCs w:val="22"/>
          <w:shd w:val="clear" w:color="auto" w:fill="FFFFFF"/>
        </w:rPr>
        <w:t>LGFutures</w:t>
      </w:r>
      <w:proofErr w:type="spellEnd"/>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were commissioned to produce the model. A working version will be demonstrated at the meeting of the Business Rates Retention Task and Finish Group</w:t>
      </w:r>
      <w:r w:rsidR="00033432">
        <w:rPr>
          <w:rStyle w:val="normaltextrun"/>
          <w:rFonts w:ascii="Arial" w:hAnsi="Arial" w:cs="Arial"/>
          <w:color w:val="000000"/>
          <w:szCs w:val="22"/>
          <w:shd w:val="clear" w:color="auto" w:fill="FFFFFF"/>
        </w:rPr>
        <w:t xml:space="preserve"> </w:t>
      </w:r>
      <w:r w:rsidR="00ED2607">
        <w:rPr>
          <w:rStyle w:val="normaltextrun"/>
          <w:rFonts w:ascii="Arial" w:hAnsi="Arial" w:cs="Arial"/>
          <w:color w:val="000000"/>
          <w:szCs w:val="22"/>
          <w:shd w:val="clear" w:color="auto" w:fill="FFFFFF"/>
        </w:rPr>
        <w:lastRenderedPageBreak/>
        <w:t>on 12 September</w:t>
      </w:r>
      <w:r w:rsidR="005A722A">
        <w:rPr>
          <w:rStyle w:val="normaltextrun"/>
          <w:rFonts w:ascii="Arial" w:hAnsi="Arial" w:cs="Arial"/>
          <w:color w:val="000000"/>
          <w:szCs w:val="22"/>
          <w:shd w:val="clear" w:color="auto" w:fill="FFFFFF"/>
        </w:rPr>
        <w:t>.</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Following</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feedback</w:t>
      </w:r>
      <w:r w:rsidR="002A02A8">
        <w:rPr>
          <w:rStyle w:val="normaltextrun"/>
          <w:rFonts w:ascii="Arial" w:hAnsi="Arial" w:cs="Arial"/>
          <w:color w:val="000000"/>
          <w:szCs w:val="22"/>
          <w:shd w:val="clear" w:color="auto" w:fill="FFFFFF"/>
        </w:rPr>
        <w:t xml:space="preserve"> from the Task and Finish Group </w:t>
      </w:r>
      <w:r w:rsidR="005A722A">
        <w:rPr>
          <w:rStyle w:val="normaltextrun"/>
          <w:rFonts w:ascii="Arial" w:hAnsi="Arial" w:cs="Arial"/>
          <w:color w:val="000000"/>
          <w:szCs w:val="22"/>
          <w:shd w:val="clear" w:color="auto" w:fill="FFFFFF"/>
        </w:rPr>
        <w:t>officers will work with the suppliers to make</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refinements to the model.</w:t>
      </w:r>
    </w:p>
    <w:p w14:paraId="3C784138" w14:textId="77777777" w:rsidR="00AB1B66" w:rsidRPr="00AB1B66" w:rsidRDefault="00AB1B66" w:rsidP="00B73A61">
      <w:pPr>
        <w:rPr>
          <w:rStyle w:val="normaltextrun"/>
          <w:rFonts w:ascii="Arial" w:hAnsi="Arial" w:cs="Arial"/>
        </w:rPr>
      </w:pPr>
    </w:p>
    <w:p w14:paraId="208F2E9C" w14:textId="4A173678" w:rsidR="00697FB9" w:rsidRPr="00697FB9" w:rsidRDefault="00AB1B66" w:rsidP="00B73A61">
      <w:pPr>
        <w:numPr>
          <w:ilvl w:val="0"/>
          <w:numId w:val="20"/>
        </w:numPr>
        <w:tabs>
          <w:tab w:val="clear" w:pos="720"/>
          <w:tab w:val="num" w:pos="-720"/>
        </w:tabs>
        <w:ind w:left="0"/>
        <w:rPr>
          <w:rFonts w:ascii="Arial" w:hAnsi="Arial" w:cs="Arial"/>
        </w:rPr>
      </w:pPr>
      <w:r>
        <w:rPr>
          <w:rStyle w:val="normaltextrun"/>
          <w:rFonts w:ascii="Arial" w:hAnsi="Arial" w:cs="Arial"/>
          <w:color w:val="000000"/>
          <w:szCs w:val="22"/>
          <w:shd w:val="clear" w:color="auto" w:fill="FFFFFF"/>
        </w:rPr>
        <w:t xml:space="preserve">It is suggested that due to the technical nature of the model and therefore the difficulty of demonstrating the model to a large group that the Chairman and Group Leaders sign off the Business Rates Retention model.  Following this </w:t>
      </w:r>
      <w:r w:rsidR="005A722A">
        <w:rPr>
          <w:rStyle w:val="normaltextrun"/>
          <w:rFonts w:ascii="Arial" w:hAnsi="Arial" w:cs="Arial"/>
          <w:color w:val="000000"/>
          <w:szCs w:val="22"/>
          <w:shd w:val="clear" w:color="auto" w:fill="FFFFFF"/>
        </w:rPr>
        <w:t>the model</w:t>
      </w:r>
      <w:r w:rsidR="002A02A8">
        <w:rPr>
          <w:rStyle w:val="normaltextrun"/>
          <w:rFonts w:ascii="Arial" w:hAnsi="Arial" w:cs="Arial"/>
          <w:color w:val="000000"/>
          <w:szCs w:val="22"/>
          <w:shd w:val="clear" w:color="auto" w:fill="FFFFFF"/>
        </w:rPr>
        <w:t xml:space="preserve"> </w:t>
      </w:r>
      <w:r w:rsidR="005A722A">
        <w:rPr>
          <w:rStyle w:val="normaltextrun"/>
          <w:rFonts w:ascii="Arial" w:hAnsi="Arial" w:cs="Arial"/>
          <w:color w:val="000000"/>
          <w:szCs w:val="22"/>
          <w:shd w:val="clear" w:color="auto" w:fill="FFFFFF"/>
        </w:rPr>
        <w:t>wil</w:t>
      </w:r>
      <w:r w:rsidR="002A02A8">
        <w:rPr>
          <w:rStyle w:val="normaltextrun"/>
          <w:rFonts w:ascii="Arial" w:hAnsi="Arial" w:cs="Arial"/>
          <w:color w:val="000000"/>
          <w:szCs w:val="22"/>
          <w:shd w:val="clear" w:color="auto" w:fill="FFFFFF"/>
        </w:rPr>
        <w:t xml:space="preserve">l </w:t>
      </w:r>
      <w:r w:rsidR="005A722A">
        <w:rPr>
          <w:rStyle w:val="normaltextrun"/>
          <w:rFonts w:ascii="Arial" w:hAnsi="Arial" w:cs="Arial"/>
          <w:color w:val="000000"/>
          <w:szCs w:val="22"/>
          <w:shd w:val="clear" w:color="auto" w:fill="FFFFFF"/>
        </w:rPr>
        <w:t>be</w:t>
      </w:r>
      <w:r w:rsidR="002A02A8">
        <w:rPr>
          <w:rStyle w:val="normaltextrun"/>
          <w:rFonts w:ascii="Arial" w:hAnsi="Arial" w:cs="Arial"/>
          <w:color w:val="000000"/>
          <w:szCs w:val="22"/>
          <w:shd w:val="clear" w:color="auto" w:fill="FFFFFF"/>
        </w:rPr>
        <w:t xml:space="preserve"> </w:t>
      </w:r>
      <w:r>
        <w:rPr>
          <w:rStyle w:val="normaltextrun"/>
          <w:rFonts w:ascii="Arial" w:hAnsi="Arial" w:cs="Arial"/>
          <w:color w:val="000000"/>
          <w:szCs w:val="22"/>
          <w:shd w:val="clear" w:color="auto" w:fill="FFFFFF"/>
        </w:rPr>
        <w:t xml:space="preserve">shared with member authorities </w:t>
      </w:r>
      <w:r w:rsidR="00B96202">
        <w:rPr>
          <w:rStyle w:val="normaltextrun"/>
          <w:rFonts w:ascii="Arial" w:hAnsi="Arial" w:cs="Arial"/>
          <w:color w:val="000000"/>
          <w:szCs w:val="22"/>
          <w:shd w:val="clear" w:color="auto" w:fill="FFFFFF"/>
        </w:rPr>
        <w:t xml:space="preserve">and </w:t>
      </w:r>
      <w:r w:rsidR="005A722A">
        <w:rPr>
          <w:rStyle w:val="normaltextrun"/>
          <w:rFonts w:ascii="Arial" w:hAnsi="Arial" w:cs="Arial"/>
          <w:color w:val="000000"/>
          <w:szCs w:val="22"/>
          <w:shd w:val="clear" w:color="auto" w:fill="FFFFFF"/>
        </w:rPr>
        <w:t>placed on the LGA Business Rates Retention Hub alongside the other models commissioned by the LGA.</w:t>
      </w:r>
      <w:r w:rsidR="00033432">
        <w:rPr>
          <w:rStyle w:val="normaltextrun"/>
          <w:rFonts w:ascii="Arial" w:hAnsi="Arial" w:cs="Arial"/>
          <w:color w:val="000000"/>
          <w:szCs w:val="22"/>
          <w:shd w:val="clear" w:color="auto" w:fill="FFFFFF"/>
        </w:rPr>
        <w:t xml:space="preserve">  </w:t>
      </w:r>
      <w:r w:rsidR="00697FB9" w:rsidRPr="00697FB9">
        <w:rPr>
          <w:rFonts w:ascii="Arial" w:hAnsi="Arial" w:cs="Arial"/>
        </w:rPr>
        <w:t>Further updates will be given to</w:t>
      </w:r>
      <w:r w:rsidR="002A02A8">
        <w:rPr>
          <w:rFonts w:ascii="Arial" w:hAnsi="Arial" w:cs="Arial"/>
        </w:rPr>
        <w:t xml:space="preserve"> </w:t>
      </w:r>
      <w:r w:rsidR="005A722A">
        <w:rPr>
          <w:rFonts w:ascii="Arial" w:hAnsi="Arial" w:cs="Arial"/>
        </w:rPr>
        <w:t xml:space="preserve">your </w:t>
      </w:r>
      <w:r w:rsidR="00697FB9" w:rsidRPr="00697FB9">
        <w:rPr>
          <w:rFonts w:ascii="Arial" w:hAnsi="Arial" w:cs="Arial"/>
        </w:rPr>
        <w:t>Board at a future meeting.</w:t>
      </w:r>
    </w:p>
    <w:p w14:paraId="65459F7E" w14:textId="5A54841D" w:rsidR="00697FB9" w:rsidRPr="00697FB9" w:rsidRDefault="00697FB9" w:rsidP="00B73A61">
      <w:pPr>
        <w:rPr>
          <w:rFonts w:ascii="Arial" w:hAnsi="Arial" w:cs="Arial"/>
        </w:rPr>
      </w:pPr>
    </w:p>
    <w:p w14:paraId="43D141A0" w14:textId="14557B58" w:rsidR="00E53E28" w:rsidRDefault="00E53E28" w:rsidP="00B73A61">
      <w:pPr>
        <w:rPr>
          <w:rFonts w:ascii="Arial" w:hAnsi="Arial" w:cs="Arial"/>
          <w:bCs/>
          <w:u w:val="single"/>
        </w:rPr>
      </w:pPr>
      <w:r w:rsidRPr="00141725">
        <w:rPr>
          <w:rFonts w:ascii="Arial" w:hAnsi="Arial" w:cs="Arial"/>
          <w:bCs/>
          <w:u w:val="single"/>
        </w:rPr>
        <w:t xml:space="preserve">2019/20 </w:t>
      </w:r>
      <w:r w:rsidR="00AB1B66">
        <w:rPr>
          <w:rFonts w:ascii="Arial" w:hAnsi="Arial" w:cs="Arial"/>
          <w:bCs/>
          <w:u w:val="single"/>
        </w:rPr>
        <w:t xml:space="preserve">further Business Rates Retention </w:t>
      </w:r>
      <w:r w:rsidRPr="00141725">
        <w:rPr>
          <w:rFonts w:ascii="Arial" w:hAnsi="Arial" w:cs="Arial"/>
          <w:bCs/>
          <w:u w:val="single"/>
        </w:rPr>
        <w:t>pilots</w:t>
      </w:r>
    </w:p>
    <w:p w14:paraId="3DBE196F" w14:textId="77777777" w:rsidR="00E53E28" w:rsidRPr="00141725" w:rsidRDefault="00E53E28" w:rsidP="00B73A61">
      <w:pPr>
        <w:rPr>
          <w:rFonts w:ascii="Arial" w:hAnsi="Arial" w:cs="Arial"/>
          <w:bCs/>
          <w:u w:val="single"/>
        </w:rPr>
      </w:pPr>
    </w:p>
    <w:p w14:paraId="4DCF6679" w14:textId="2019EFE7" w:rsidR="00E53E28" w:rsidRPr="00141725" w:rsidRDefault="00E53E28" w:rsidP="00B73A61">
      <w:pPr>
        <w:pStyle w:val="ListParagraph"/>
        <w:numPr>
          <w:ilvl w:val="0"/>
          <w:numId w:val="21"/>
        </w:numPr>
        <w:tabs>
          <w:tab w:val="clear" w:pos="720"/>
          <w:tab w:val="num" w:pos="-360"/>
        </w:tabs>
        <w:spacing w:after="240"/>
        <w:ind w:left="0"/>
        <w:contextualSpacing/>
        <w:rPr>
          <w:rFonts w:ascii="Arial" w:eastAsia="Arial" w:hAnsi="Arial" w:cs="Arial"/>
        </w:rPr>
      </w:pPr>
      <w:r w:rsidRPr="00141725">
        <w:rPr>
          <w:rFonts w:ascii="Arial" w:hAnsi="Arial" w:cs="Arial"/>
          <w:lang w:eastAsia="ja-JP"/>
        </w:rPr>
        <w:t xml:space="preserve">The prospectus inviting areas to bid to become a further business rates retention pilot </w:t>
      </w:r>
      <w:r w:rsidR="00AB1B66">
        <w:rPr>
          <w:rFonts w:ascii="Arial" w:hAnsi="Arial" w:cs="Arial"/>
          <w:lang w:eastAsia="ja-JP"/>
        </w:rPr>
        <w:t xml:space="preserve">in 2019/20 </w:t>
      </w:r>
      <w:r w:rsidRPr="00141725">
        <w:rPr>
          <w:rFonts w:ascii="Arial" w:hAnsi="Arial" w:cs="Arial"/>
          <w:lang w:eastAsia="ja-JP"/>
        </w:rPr>
        <w:t xml:space="preserve">was published on 24 July 2018.  Applications for 75 per cent pilots are being invited with a closing date of 25 September 2018.  It should be noted that the five 2017/18 devolution pilots will continue at 100 per cent and there will be separate discussions covering London. </w:t>
      </w:r>
      <w:r w:rsidR="00ED2607">
        <w:rPr>
          <w:rFonts w:ascii="Arial" w:hAnsi="Arial" w:cs="Arial"/>
          <w:lang w:eastAsia="ja-JP"/>
        </w:rPr>
        <w:t>Non-London</w:t>
      </w:r>
      <w:r w:rsidR="003C4C19">
        <w:rPr>
          <w:rFonts w:ascii="Arial" w:hAnsi="Arial" w:cs="Arial"/>
          <w:lang w:eastAsia="ja-JP"/>
        </w:rPr>
        <w:t xml:space="preserve"> </w:t>
      </w:r>
      <w:r w:rsidRPr="00141725">
        <w:rPr>
          <w:rFonts w:ascii="Arial" w:hAnsi="Arial" w:cs="Arial"/>
          <w:lang w:eastAsia="ja-JP"/>
        </w:rPr>
        <w:t xml:space="preserve">2018/19 </w:t>
      </w:r>
      <w:r>
        <w:rPr>
          <w:rFonts w:ascii="Arial" w:hAnsi="Arial" w:cs="Arial"/>
          <w:lang w:eastAsia="ja-JP"/>
        </w:rPr>
        <w:t xml:space="preserve">pilots </w:t>
      </w:r>
      <w:r w:rsidRPr="00141725">
        <w:rPr>
          <w:rFonts w:ascii="Arial" w:hAnsi="Arial" w:cs="Arial"/>
          <w:lang w:eastAsia="ja-JP"/>
        </w:rPr>
        <w:t xml:space="preserve">will need to reapply if they wish to be a pilot in 2019/20.  Unlike in 2017/18 and 2018/19 there will not be a no-detriment clause.  </w:t>
      </w:r>
      <w:r w:rsidR="003C4C19">
        <w:rPr>
          <w:rFonts w:ascii="Arial" w:hAnsi="Arial" w:cs="Arial"/>
          <w:lang w:eastAsia="ja-JP"/>
        </w:rPr>
        <w:t xml:space="preserve">At the time of writing, </w:t>
      </w:r>
      <w:r w:rsidRPr="00141725">
        <w:rPr>
          <w:rFonts w:ascii="Arial" w:hAnsi="Arial" w:cs="Arial"/>
          <w:lang w:eastAsia="ja-JP"/>
        </w:rPr>
        <w:t xml:space="preserve">LGA and MHCLG officers </w:t>
      </w:r>
      <w:r w:rsidR="003C4C19">
        <w:rPr>
          <w:rFonts w:ascii="Arial" w:hAnsi="Arial" w:cs="Arial"/>
          <w:lang w:eastAsia="ja-JP"/>
        </w:rPr>
        <w:t xml:space="preserve">were organising </w:t>
      </w:r>
      <w:r w:rsidR="00B46513">
        <w:rPr>
          <w:rFonts w:ascii="Arial" w:hAnsi="Arial" w:cs="Arial"/>
          <w:lang w:eastAsia="ja-JP"/>
        </w:rPr>
        <w:t>a joint event on 3</w:t>
      </w:r>
      <w:r w:rsidRPr="00141725">
        <w:rPr>
          <w:rFonts w:ascii="Arial" w:hAnsi="Arial" w:cs="Arial"/>
          <w:lang w:eastAsia="ja-JP"/>
        </w:rPr>
        <w:t xml:space="preserve"> September where senior officers from authorities considering </w:t>
      </w:r>
      <w:r w:rsidR="003C4C19">
        <w:rPr>
          <w:rFonts w:ascii="Arial" w:hAnsi="Arial" w:cs="Arial"/>
          <w:lang w:eastAsia="ja-JP"/>
        </w:rPr>
        <w:t xml:space="preserve">making </w:t>
      </w:r>
      <w:r w:rsidRPr="00141725">
        <w:rPr>
          <w:rFonts w:ascii="Arial" w:hAnsi="Arial" w:cs="Arial"/>
          <w:lang w:eastAsia="ja-JP"/>
        </w:rPr>
        <w:t xml:space="preserve">applications </w:t>
      </w:r>
      <w:r w:rsidR="003C4C19">
        <w:rPr>
          <w:rFonts w:ascii="Arial" w:hAnsi="Arial" w:cs="Arial"/>
          <w:lang w:eastAsia="ja-JP"/>
        </w:rPr>
        <w:t xml:space="preserve">will </w:t>
      </w:r>
      <w:r w:rsidRPr="00141725">
        <w:rPr>
          <w:rFonts w:ascii="Arial" w:hAnsi="Arial" w:cs="Arial"/>
          <w:lang w:eastAsia="ja-JP"/>
        </w:rPr>
        <w:t>ha</w:t>
      </w:r>
      <w:r w:rsidR="003C4C19">
        <w:rPr>
          <w:rFonts w:ascii="Arial" w:hAnsi="Arial" w:cs="Arial"/>
          <w:lang w:eastAsia="ja-JP"/>
        </w:rPr>
        <w:t>ve</w:t>
      </w:r>
      <w:r w:rsidRPr="00141725">
        <w:rPr>
          <w:rFonts w:ascii="Arial" w:hAnsi="Arial" w:cs="Arial"/>
          <w:lang w:eastAsia="ja-JP"/>
        </w:rPr>
        <w:t xml:space="preserve"> the opportunity to learn more about the pilots</w:t>
      </w:r>
      <w:r w:rsidR="003C4C19">
        <w:rPr>
          <w:rFonts w:ascii="Arial" w:hAnsi="Arial" w:cs="Arial"/>
          <w:lang w:eastAsia="ja-JP"/>
        </w:rPr>
        <w:t xml:space="preserve"> and process</w:t>
      </w:r>
      <w:r w:rsidRPr="00141725">
        <w:rPr>
          <w:rFonts w:ascii="Arial" w:hAnsi="Arial" w:cs="Arial"/>
          <w:lang w:eastAsia="ja-JP"/>
        </w:rPr>
        <w:t>.</w:t>
      </w:r>
    </w:p>
    <w:p w14:paraId="7F8D064F" w14:textId="77777777" w:rsidR="00E53E28" w:rsidRPr="00141725" w:rsidRDefault="00E53E28" w:rsidP="00B73A61">
      <w:pPr>
        <w:rPr>
          <w:rFonts w:ascii="Arial" w:hAnsi="Arial" w:cs="Arial"/>
        </w:rPr>
      </w:pPr>
      <w:r w:rsidRPr="00141725">
        <w:rPr>
          <w:rFonts w:ascii="Arial" w:hAnsi="Arial" w:cs="Arial"/>
          <w:u w:val="single"/>
        </w:rPr>
        <w:t>Other business rates retention updates</w:t>
      </w:r>
      <w:r w:rsidRPr="00141725">
        <w:rPr>
          <w:rFonts w:ascii="Arial" w:hAnsi="Arial" w:cs="Arial" w:hint="eastAsia"/>
        </w:rPr>
        <w:t> </w:t>
      </w:r>
    </w:p>
    <w:p w14:paraId="57D1A399" w14:textId="77777777" w:rsidR="00E53E28" w:rsidRDefault="00E53E28" w:rsidP="00B73A61">
      <w:pPr>
        <w:pStyle w:val="ListParagraph"/>
        <w:spacing w:after="240"/>
        <w:ind w:left="0"/>
        <w:contextualSpacing/>
        <w:rPr>
          <w:rFonts w:ascii="Arial" w:hAnsi="Arial" w:cs="Arial"/>
          <w:lang w:eastAsia="ja-JP"/>
        </w:rPr>
      </w:pPr>
    </w:p>
    <w:p w14:paraId="1A17EC6F" w14:textId="6B0F3236" w:rsidR="00E53E28" w:rsidRDefault="00E53E28" w:rsidP="00B73A61">
      <w:pPr>
        <w:pStyle w:val="ListParagraph"/>
        <w:numPr>
          <w:ilvl w:val="0"/>
          <w:numId w:val="21"/>
        </w:numPr>
        <w:tabs>
          <w:tab w:val="clear" w:pos="720"/>
          <w:tab w:val="num" w:pos="-360"/>
        </w:tabs>
        <w:spacing w:after="240"/>
        <w:ind w:left="0"/>
        <w:contextualSpacing/>
        <w:rPr>
          <w:rFonts w:ascii="Arial" w:hAnsi="Arial" w:cs="Arial"/>
          <w:lang w:eastAsia="ja-JP"/>
        </w:rPr>
      </w:pPr>
      <w:r w:rsidRPr="00141725">
        <w:rPr>
          <w:rFonts w:ascii="Arial" w:hAnsi="Arial" w:cs="Arial"/>
          <w:lang w:eastAsia="ja-JP"/>
        </w:rPr>
        <w:t>The Business Rates Retention St</w:t>
      </w:r>
      <w:r w:rsidR="00B46513">
        <w:rPr>
          <w:rFonts w:ascii="Arial" w:hAnsi="Arial" w:cs="Arial"/>
          <w:lang w:eastAsia="ja-JP"/>
        </w:rPr>
        <w:t xml:space="preserve">eering Group met on 23 July. </w:t>
      </w:r>
      <w:r w:rsidRPr="00141725">
        <w:rPr>
          <w:rFonts w:ascii="Arial" w:hAnsi="Arial" w:cs="Arial"/>
          <w:lang w:eastAsia="ja-JP"/>
        </w:rPr>
        <w:t>It considered two papers on Systems Design issues,</w:t>
      </w:r>
      <w:r w:rsidR="00B46513">
        <w:rPr>
          <w:rFonts w:ascii="Arial" w:hAnsi="Arial" w:cs="Arial"/>
          <w:lang w:eastAsia="ja-JP"/>
        </w:rPr>
        <w:t xml:space="preserve"> concerning pooling and resets. </w:t>
      </w:r>
      <w:r w:rsidRPr="00141725">
        <w:rPr>
          <w:rFonts w:ascii="Arial" w:hAnsi="Arial" w:cs="Arial"/>
          <w:lang w:eastAsia="ja-JP"/>
        </w:rPr>
        <w:t xml:space="preserve">These issues were </w:t>
      </w:r>
      <w:r w:rsidR="008C5B6C">
        <w:rPr>
          <w:rFonts w:ascii="Arial" w:hAnsi="Arial" w:cs="Arial"/>
          <w:lang w:eastAsia="ja-JP"/>
        </w:rPr>
        <w:t>summarised</w:t>
      </w:r>
      <w:r w:rsidR="008C5B6C" w:rsidRPr="00141725">
        <w:rPr>
          <w:rFonts w:ascii="Arial" w:hAnsi="Arial" w:cs="Arial"/>
          <w:lang w:eastAsia="ja-JP"/>
        </w:rPr>
        <w:t xml:space="preserve"> </w:t>
      </w:r>
      <w:r w:rsidR="00AB1B66">
        <w:rPr>
          <w:rFonts w:ascii="Arial" w:hAnsi="Arial" w:cs="Arial"/>
          <w:lang w:eastAsia="ja-JP"/>
        </w:rPr>
        <w:t>in the general update on Business Rates Retention at</w:t>
      </w:r>
      <w:r w:rsidRPr="00141725">
        <w:rPr>
          <w:rFonts w:ascii="Arial" w:hAnsi="Arial" w:cs="Arial"/>
          <w:lang w:eastAsia="ja-JP"/>
        </w:rPr>
        <w:t xml:space="preserve"> your last meeting.</w:t>
      </w:r>
    </w:p>
    <w:p w14:paraId="207E1294" w14:textId="77777777" w:rsidR="00E53E28" w:rsidRPr="00141725" w:rsidRDefault="00E53E28" w:rsidP="00B73A61">
      <w:pPr>
        <w:pStyle w:val="ListParagraph"/>
        <w:spacing w:after="240"/>
        <w:ind w:left="0"/>
        <w:contextualSpacing/>
        <w:rPr>
          <w:rFonts w:ascii="Arial" w:hAnsi="Arial" w:cs="Arial"/>
          <w:lang w:eastAsia="ja-JP"/>
        </w:rPr>
      </w:pPr>
    </w:p>
    <w:p w14:paraId="22D61E04" w14:textId="1BB56D9F" w:rsidR="00E53E28" w:rsidRDefault="00E53E28" w:rsidP="00B73A61">
      <w:pPr>
        <w:pStyle w:val="ListParagraph"/>
        <w:numPr>
          <w:ilvl w:val="0"/>
          <w:numId w:val="21"/>
        </w:numPr>
        <w:tabs>
          <w:tab w:val="clear" w:pos="720"/>
          <w:tab w:val="num" w:pos="-360"/>
        </w:tabs>
        <w:spacing w:after="240"/>
        <w:ind w:left="0"/>
        <w:contextualSpacing/>
        <w:rPr>
          <w:rFonts w:ascii="Arial" w:hAnsi="Arial" w:cs="Arial"/>
          <w:lang w:eastAsia="ja-JP"/>
        </w:rPr>
      </w:pPr>
      <w:r w:rsidRPr="00141725">
        <w:rPr>
          <w:rFonts w:ascii="Arial" w:hAnsi="Arial" w:cs="Arial"/>
          <w:lang w:eastAsia="ja-JP"/>
        </w:rPr>
        <w:t xml:space="preserve">The Systems Design Working Group had a joint meeting </w:t>
      </w:r>
      <w:r w:rsidR="00AB1B66">
        <w:rPr>
          <w:rFonts w:ascii="Arial" w:hAnsi="Arial" w:cs="Arial"/>
          <w:lang w:eastAsia="ja-JP"/>
        </w:rPr>
        <w:t xml:space="preserve">in July </w:t>
      </w:r>
      <w:r w:rsidRPr="00141725">
        <w:rPr>
          <w:rFonts w:ascii="Arial" w:hAnsi="Arial" w:cs="Arial"/>
          <w:lang w:eastAsia="ja-JP"/>
        </w:rPr>
        <w:t>with the Implementation Working Group</w:t>
      </w:r>
      <w:r>
        <w:rPr>
          <w:rFonts w:ascii="Arial" w:hAnsi="Arial" w:cs="Arial"/>
          <w:lang w:eastAsia="ja-JP"/>
        </w:rPr>
        <w:t xml:space="preserve">, a group </w:t>
      </w:r>
      <w:r w:rsidR="00AB1B66">
        <w:rPr>
          <w:rFonts w:ascii="Arial" w:hAnsi="Arial" w:cs="Arial"/>
          <w:lang w:eastAsia="ja-JP"/>
        </w:rPr>
        <w:t xml:space="preserve">which has been established to </w:t>
      </w:r>
      <w:r>
        <w:rPr>
          <w:rFonts w:ascii="Arial" w:hAnsi="Arial" w:cs="Arial"/>
          <w:lang w:eastAsia="ja-JP"/>
        </w:rPr>
        <w:t xml:space="preserve">work on the </w:t>
      </w:r>
      <w:r w:rsidR="00AB1B66">
        <w:rPr>
          <w:rFonts w:ascii="Arial" w:hAnsi="Arial" w:cs="Arial"/>
          <w:lang w:eastAsia="ja-JP"/>
        </w:rPr>
        <w:t xml:space="preserve">most </w:t>
      </w:r>
      <w:r w:rsidR="00ED2607">
        <w:rPr>
          <w:rFonts w:ascii="Arial" w:hAnsi="Arial" w:cs="Arial"/>
          <w:lang w:eastAsia="ja-JP"/>
        </w:rPr>
        <w:t>technical aspects of the system</w:t>
      </w:r>
      <w:r w:rsidRPr="00141725">
        <w:rPr>
          <w:rFonts w:ascii="Arial" w:hAnsi="Arial" w:cs="Arial"/>
          <w:lang w:eastAsia="ja-JP"/>
        </w:rPr>
        <w:t xml:space="preserve">.  The main paper on the agenda was a proposal for simplification of the system drafted by </w:t>
      </w:r>
      <w:r w:rsidR="00AB1B66">
        <w:rPr>
          <w:rFonts w:ascii="Arial" w:hAnsi="Arial" w:cs="Arial"/>
          <w:lang w:eastAsia="ja-JP"/>
        </w:rPr>
        <w:t xml:space="preserve">some </w:t>
      </w:r>
      <w:r w:rsidRPr="00141725">
        <w:rPr>
          <w:rFonts w:ascii="Arial" w:hAnsi="Arial" w:cs="Arial"/>
          <w:lang w:eastAsia="ja-JP"/>
        </w:rPr>
        <w:t>local authority officers</w:t>
      </w:r>
      <w:r w:rsidR="00ED2607">
        <w:rPr>
          <w:rFonts w:ascii="Arial" w:hAnsi="Arial" w:cs="Arial"/>
          <w:lang w:eastAsia="ja-JP"/>
        </w:rPr>
        <w:t xml:space="preserve"> who are members of the Systems Design Working Group</w:t>
      </w:r>
      <w:r w:rsidRPr="00141725">
        <w:rPr>
          <w:rFonts w:ascii="Arial" w:hAnsi="Arial" w:cs="Arial"/>
          <w:lang w:eastAsia="ja-JP"/>
        </w:rPr>
        <w:t xml:space="preserve">. In brief, this would split the business rates retention system into a mainstream and a reward element.  It was </w:t>
      </w:r>
      <w:r w:rsidRPr="00B73A61">
        <w:rPr>
          <w:rFonts w:ascii="Arial" w:hAnsi="Arial" w:cs="Arial"/>
          <w:lang w:eastAsia="ja-JP"/>
        </w:rPr>
        <w:t xml:space="preserve">agreed that further work </w:t>
      </w:r>
      <w:r w:rsidR="009F1176" w:rsidRPr="00B73A61">
        <w:rPr>
          <w:rFonts w:ascii="Arial" w:hAnsi="Arial" w:cs="Arial"/>
          <w:lang w:eastAsia="ja-JP"/>
        </w:rPr>
        <w:t xml:space="preserve">was needed on this and papers would be bought to future meetings of the groups before being considered </w:t>
      </w:r>
      <w:r w:rsidRPr="00B73A61">
        <w:rPr>
          <w:rFonts w:ascii="Arial" w:hAnsi="Arial" w:cs="Arial"/>
          <w:lang w:eastAsia="ja-JP"/>
        </w:rPr>
        <w:t>Steering Group</w:t>
      </w:r>
      <w:r w:rsidR="003F01E4" w:rsidRPr="00B73A61">
        <w:rPr>
          <w:rFonts w:ascii="Arial" w:hAnsi="Arial" w:cs="Arial"/>
          <w:lang w:eastAsia="ja-JP"/>
        </w:rPr>
        <w:t xml:space="preserve"> and the LGA’s Task and Finish Group on Business Rates Retention and the Fair Funding Review</w:t>
      </w:r>
      <w:r w:rsidRPr="00B73A61">
        <w:rPr>
          <w:rFonts w:ascii="Arial" w:hAnsi="Arial" w:cs="Arial"/>
          <w:lang w:eastAsia="ja-JP"/>
        </w:rPr>
        <w:t>.</w:t>
      </w:r>
      <w:r w:rsidR="009B730F" w:rsidRPr="00B73A61">
        <w:rPr>
          <w:rFonts w:ascii="Arial" w:hAnsi="Arial" w:cs="Arial"/>
          <w:lang w:eastAsia="ja-JP"/>
        </w:rPr>
        <w:t xml:space="preserve"> Further updates will be brought to future </w:t>
      </w:r>
      <w:r w:rsidR="003F01E4" w:rsidRPr="00B73A61">
        <w:rPr>
          <w:rFonts w:ascii="Arial" w:hAnsi="Arial" w:cs="Arial"/>
          <w:lang w:eastAsia="ja-JP"/>
        </w:rPr>
        <w:t xml:space="preserve">Leadership </w:t>
      </w:r>
      <w:r w:rsidR="009B730F" w:rsidRPr="00B73A61">
        <w:rPr>
          <w:rFonts w:ascii="Arial" w:hAnsi="Arial" w:cs="Arial"/>
          <w:lang w:eastAsia="ja-JP"/>
        </w:rPr>
        <w:t>Board meetings.</w:t>
      </w:r>
    </w:p>
    <w:p w14:paraId="26FEA732" w14:textId="77777777" w:rsidR="009B730F" w:rsidRPr="00141725" w:rsidRDefault="009B730F" w:rsidP="00B73A61">
      <w:pPr>
        <w:pStyle w:val="ListParagraph"/>
        <w:ind w:left="0"/>
        <w:rPr>
          <w:rFonts w:ascii="Arial" w:hAnsi="Arial" w:cs="Arial"/>
          <w:lang w:eastAsia="ja-JP"/>
        </w:rPr>
      </w:pPr>
    </w:p>
    <w:p w14:paraId="0E755C44" w14:textId="7ACA0FB5" w:rsidR="00697FB9" w:rsidRDefault="00697FB9" w:rsidP="00B73A61">
      <w:pPr>
        <w:pStyle w:val="ListParagraph"/>
        <w:numPr>
          <w:ilvl w:val="0"/>
          <w:numId w:val="21"/>
        </w:numPr>
        <w:tabs>
          <w:tab w:val="clear" w:pos="720"/>
          <w:tab w:val="num" w:pos="0"/>
        </w:tabs>
        <w:spacing w:after="240"/>
        <w:ind w:left="0"/>
        <w:contextualSpacing/>
        <w:rPr>
          <w:rFonts w:ascii="Arial" w:hAnsi="Arial" w:cs="Arial"/>
        </w:rPr>
      </w:pPr>
      <w:r w:rsidRPr="00697FB9">
        <w:rPr>
          <w:rFonts w:ascii="Arial" w:hAnsi="Arial" w:cs="Arial"/>
        </w:rPr>
        <w:t>Further discussions at the Systems Design Working Group</w:t>
      </w:r>
      <w:r w:rsidR="009B730F">
        <w:rPr>
          <w:rFonts w:ascii="Arial" w:hAnsi="Arial" w:cs="Arial"/>
        </w:rPr>
        <w:t xml:space="preserve"> will </w:t>
      </w:r>
      <w:r w:rsidR="00ED2607">
        <w:rPr>
          <w:rFonts w:ascii="Arial" w:hAnsi="Arial" w:cs="Arial"/>
        </w:rPr>
        <w:t xml:space="preserve">inform a consultation </w:t>
      </w:r>
      <w:r w:rsidR="00573892">
        <w:rPr>
          <w:rFonts w:ascii="Arial" w:hAnsi="Arial" w:cs="Arial"/>
        </w:rPr>
        <w:t>paper</w:t>
      </w:r>
      <w:r w:rsidR="00ED2607">
        <w:rPr>
          <w:rFonts w:ascii="Arial" w:hAnsi="Arial" w:cs="Arial"/>
        </w:rPr>
        <w:t xml:space="preserve"> which is expected to consist of a </w:t>
      </w:r>
      <w:r w:rsidR="009B730F">
        <w:rPr>
          <w:rFonts w:ascii="Arial" w:hAnsi="Arial" w:cs="Arial"/>
        </w:rPr>
        <w:t>p</w:t>
      </w:r>
      <w:r w:rsidR="008313ED">
        <w:rPr>
          <w:rFonts w:ascii="Arial" w:hAnsi="Arial" w:cs="Arial"/>
        </w:rPr>
        <w:t>roposed overall package</w:t>
      </w:r>
      <w:r w:rsidR="009B730F" w:rsidRPr="009B730F">
        <w:rPr>
          <w:rFonts w:ascii="Arial" w:hAnsi="Arial" w:cs="Arial"/>
        </w:rPr>
        <w:t xml:space="preserve"> on </w:t>
      </w:r>
      <w:r w:rsidR="009B730F">
        <w:rPr>
          <w:rFonts w:ascii="Arial" w:hAnsi="Arial" w:cs="Arial"/>
        </w:rPr>
        <w:t>elements of the system such as resets, tier splits, safety nets and treatment of appeals</w:t>
      </w:r>
      <w:r w:rsidR="00ED2607">
        <w:rPr>
          <w:rFonts w:ascii="Arial" w:hAnsi="Arial" w:cs="Arial"/>
        </w:rPr>
        <w:t xml:space="preserve">, and also a consideration of </w:t>
      </w:r>
      <w:r w:rsidR="009B730F" w:rsidRPr="009B730F">
        <w:rPr>
          <w:rFonts w:ascii="Arial" w:hAnsi="Arial" w:cs="Arial"/>
        </w:rPr>
        <w:t>what long term reforms, requiring primary le</w:t>
      </w:r>
      <w:r w:rsidR="008313ED">
        <w:rPr>
          <w:rFonts w:ascii="Arial" w:hAnsi="Arial" w:cs="Arial"/>
        </w:rPr>
        <w:t>gislation, would be beneficial.</w:t>
      </w:r>
    </w:p>
    <w:p w14:paraId="263B5949" w14:textId="77777777" w:rsidR="00B46513" w:rsidRPr="00B46513" w:rsidRDefault="00B46513" w:rsidP="00B46513">
      <w:pPr>
        <w:pStyle w:val="ListParagraph"/>
        <w:rPr>
          <w:rFonts w:ascii="Arial" w:hAnsi="Arial" w:cs="Arial"/>
        </w:rPr>
      </w:pPr>
    </w:p>
    <w:p w14:paraId="756B08BE" w14:textId="5D2F7966" w:rsidR="00B46513" w:rsidRDefault="00B46513" w:rsidP="00B46513">
      <w:pPr>
        <w:pStyle w:val="ListParagraph"/>
        <w:spacing w:after="240"/>
        <w:ind w:left="0"/>
        <w:contextualSpacing/>
        <w:rPr>
          <w:rFonts w:ascii="Arial" w:hAnsi="Arial" w:cs="Arial"/>
          <w:b/>
        </w:rPr>
      </w:pPr>
      <w:r w:rsidRPr="00B46513">
        <w:rPr>
          <w:rFonts w:ascii="Arial" w:hAnsi="Arial" w:cs="Arial"/>
          <w:b/>
        </w:rPr>
        <w:t>Appendices</w:t>
      </w:r>
    </w:p>
    <w:p w14:paraId="62444947" w14:textId="77777777" w:rsidR="00B46513" w:rsidRPr="00B46513" w:rsidRDefault="00B46513" w:rsidP="00B46513">
      <w:pPr>
        <w:pStyle w:val="ListParagraph"/>
        <w:spacing w:after="240"/>
        <w:ind w:left="0"/>
        <w:contextualSpacing/>
        <w:rPr>
          <w:rFonts w:ascii="Arial" w:hAnsi="Arial" w:cs="Arial"/>
          <w:b/>
        </w:rPr>
      </w:pPr>
    </w:p>
    <w:p w14:paraId="5BED11AC" w14:textId="29758BBE" w:rsidR="00B46513" w:rsidRPr="00B46513" w:rsidRDefault="00B46513" w:rsidP="00B46513">
      <w:pPr>
        <w:pStyle w:val="ListParagraph"/>
        <w:numPr>
          <w:ilvl w:val="0"/>
          <w:numId w:val="21"/>
        </w:numPr>
        <w:spacing w:after="240"/>
        <w:ind w:left="0"/>
        <w:contextualSpacing/>
        <w:rPr>
          <w:rFonts w:ascii="Arial" w:hAnsi="Arial" w:cs="Arial"/>
        </w:rPr>
      </w:pPr>
      <w:r w:rsidRPr="00F02984">
        <w:rPr>
          <w:rFonts w:ascii="Arial" w:hAnsi="Arial" w:cs="Arial"/>
          <w:b/>
          <w:u w:val="single"/>
        </w:rPr>
        <w:t>Appendix A</w:t>
      </w:r>
      <w:r>
        <w:rPr>
          <w:rFonts w:ascii="Arial" w:hAnsi="Arial" w:cs="Arial"/>
        </w:rPr>
        <w:t xml:space="preserve"> - </w:t>
      </w:r>
      <w:r w:rsidRPr="00B46513">
        <w:rPr>
          <w:rFonts w:ascii="Arial" w:hAnsi="Arial" w:cs="Arial"/>
        </w:rPr>
        <w:t>High-level progress update on the LGA Fair Funding Review and Business Rates Retention work programme</w:t>
      </w:r>
    </w:p>
    <w:p w14:paraId="1D7EC667" w14:textId="77777777" w:rsidR="00B46513" w:rsidRDefault="00B46513" w:rsidP="00B73A61">
      <w:pPr>
        <w:rPr>
          <w:rFonts w:ascii="Arial" w:hAnsi="Arial" w:cs="Arial"/>
          <w:b/>
          <w:bCs/>
        </w:rPr>
      </w:pPr>
    </w:p>
    <w:p w14:paraId="5A270DE4" w14:textId="77777777" w:rsidR="00B46513" w:rsidRDefault="00B46513" w:rsidP="00B73A61">
      <w:pPr>
        <w:rPr>
          <w:rFonts w:ascii="Arial" w:hAnsi="Arial" w:cs="Arial"/>
          <w:b/>
          <w:bCs/>
        </w:rPr>
      </w:pPr>
    </w:p>
    <w:p w14:paraId="1CAC3322" w14:textId="77777777" w:rsidR="004C3803" w:rsidRPr="002048CA" w:rsidRDefault="004C3803" w:rsidP="00B73A61">
      <w:pPr>
        <w:rPr>
          <w:rFonts w:ascii="Arial" w:hAnsi="Arial" w:cs="Arial"/>
          <w:b/>
          <w:bCs/>
        </w:rPr>
      </w:pPr>
      <w:r w:rsidRPr="0B50786C">
        <w:rPr>
          <w:rFonts w:ascii="Arial" w:hAnsi="Arial" w:cs="Arial"/>
          <w:b/>
          <w:bCs/>
        </w:rPr>
        <w:lastRenderedPageBreak/>
        <w:t xml:space="preserve">Implications for Wales </w:t>
      </w:r>
    </w:p>
    <w:p w14:paraId="153258F9" w14:textId="77777777" w:rsidR="004C3803" w:rsidRPr="002048CA" w:rsidRDefault="004C3803" w:rsidP="00B73A61">
      <w:pPr>
        <w:rPr>
          <w:rFonts w:ascii="Arial" w:hAnsi="Arial" w:cs="Arial"/>
          <w:b/>
          <w:szCs w:val="22"/>
        </w:rPr>
      </w:pPr>
    </w:p>
    <w:p w14:paraId="446C72FA" w14:textId="59E8A57C" w:rsidR="005D7D9D" w:rsidRPr="00B73A61" w:rsidRDefault="004C3803" w:rsidP="00B73A61">
      <w:pPr>
        <w:pStyle w:val="ListParagraph"/>
        <w:numPr>
          <w:ilvl w:val="0"/>
          <w:numId w:val="21"/>
        </w:numPr>
        <w:tabs>
          <w:tab w:val="clear" w:pos="720"/>
          <w:tab w:val="num" w:pos="360"/>
        </w:tabs>
        <w:spacing w:after="240"/>
        <w:ind w:left="0"/>
        <w:contextualSpacing/>
        <w:rPr>
          <w:rFonts w:ascii="Arial" w:hAnsi="Arial" w:cs="Arial"/>
        </w:rPr>
      </w:pPr>
      <w:r w:rsidRPr="0B50786C">
        <w:rPr>
          <w:rFonts w:ascii="Arial" w:hAnsi="Arial" w:cs="Arial"/>
        </w:rPr>
        <w:t>There are no direct implications for Wales arising from this report</w:t>
      </w:r>
      <w:r w:rsidR="00AC63E8">
        <w:rPr>
          <w:rFonts w:ascii="Arial" w:hAnsi="Arial" w:cs="Arial"/>
        </w:rPr>
        <w:t xml:space="preserve"> as business rates retention and the Fair Funding Review apply to England</w:t>
      </w:r>
      <w:r w:rsidRPr="0B50786C">
        <w:rPr>
          <w:rFonts w:ascii="Arial" w:hAnsi="Arial" w:cs="Arial"/>
        </w:rPr>
        <w:t>. The</w:t>
      </w:r>
      <w:r>
        <w:rPr>
          <w:rFonts w:ascii="Arial" w:hAnsi="Arial" w:cs="Arial"/>
        </w:rPr>
        <w:t xml:space="preserve"> distribution of funding to</w:t>
      </w:r>
      <w:r w:rsidRPr="0B50786C">
        <w:rPr>
          <w:rFonts w:ascii="Arial" w:hAnsi="Arial" w:cs="Arial"/>
        </w:rPr>
        <w:t xml:space="preserve"> Welsh local authorities is a devolved matter in Wales.</w:t>
      </w:r>
    </w:p>
    <w:p w14:paraId="2FC047B6" w14:textId="6E294911" w:rsidR="00483785" w:rsidRPr="002048CA" w:rsidRDefault="0B50786C" w:rsidP="00B73A61">
      <w:pPr>
        <w:rPr>
          <w:rFonts w:ascii="Arial" w:hAnsi="Arial" w:cs="Arial"/>
          <w:b/>
          <w:bCs/>
        </w:rPr>
      </w:pPr>
      <w:r w:rsidRPr="0B50786C">
        <w:rPr>
          <w:rFonts w:ascii="Arial" w:hAnsi="Arial" w:cs="Arial"/>
          <w:b/>
          <w:bCs/>
        </w:rPr>
        <w:t>Financial implications</w:t>
      </w:r>
    </w:p>
    <w:p w14:paraId="7E3FBC57" w14:textId="77777777" w:rsidR="00483785" w:rsidRPr="008313ED" w:rsidRDefault="00483785" w:rsidP="00B73A61">
      <w:pPr>
        <w:pStyle w:val="ListParagraph"/>
        <w:spacing w:after="240"/>
        <w:ind w:left="0"/>
        <w:contextualSpacing/>
        <w:rPr>
          <w:rFonts w:ascii="Arial" w:hAnsi="Arial" w:cs="Arial"/>
        </w:rPr>
      </w:pPr>
    </w:p>
    <w:p w14:paraId="2E633B83" w14:textId="301EE9A8" w:rsidR="00935031" w:rsidRDefault="00DE06FF" w:rsidP="00B73A61">
      <w:pPr>
        <w:pStyle w:val="ListParagraph"/>
        <w:numPr>
          <w:ilvl w:val="0"/>
          <w:numId w:val="21"/>
        </w:numPr>
        <w:tabs>
          <w:tab w:val="clear" w:pos="720"/>
          <w:tab w:val="num" w:pos="360"/>
        </w:tabs>
        <w:spacing w:after="240"/>
        <w:ind w:left="0"/>
        <w:contextualSpacing/>
        <w:rPr>
          <w:rFonts w:ascii="Arial" w:hAnsi="Arial" w:cs="Arial"/>
        </w:rPr>
      </w:pPr>
      <w:r>
        <w:rPr>
          <w:rFonts w:ascii="Arial" w:hAnsi="Arial" w:cs="Arial"/>
        </w:rPr>
        <w:t>Members of Leadership Board have previously approved spending of LGA reserves on the LGA work programme on the Fair Funding Review</w:t>
      </w:r>
      <w:r w:rsidR="00504406">
        <w:rPr>
          <w:rFonts w:ascii="Arial" w:hAnsi="Arial" w:cs="Arial"/>
        </w:rPr>
        <w:t xml:space="preserve"> and </w:t>
      </w:r>
      <w:r w:rsidR="009E561E">
        <w:rPr>
          <w:rFonts w:ascii="Arial" w:hAnsi="Arial" w:cs="Arial"/>
        </w:rPr>
        <w:t>a B</w:t>
      </w:r>
      <w:r w:rsidR="00504406">
        <w:rPr>
          <w:rFonts w:ascii="Arial" w:hAnsi="Arial" w:cs="Arial"/>
        </w:rPr>
        <w:t xml:space="preserve">usiness </w:t>
      </w:r>
      <w:r w:rsidR="009E561E">
        <w:rPr>
          <w:rFonts w:ascii="Arial" w:hAnsi="Arial" w:cs="Arial"/>
        </w:rPr>
        <w:t xml:space="preserve">Rates Retention </w:t>
      </w:r>
      <w:r w:rsidR="00504406">
        <w:rPr>
          <w:rFonts w:ascii="Arial" w:hAnsi="Arial" w:cs="Arial"/>
        </w:rPr>
        <w:t>model</w:t>
      </w:r>
      <w:r w:rsidR="00942A0E">
        <w:rPr>
          <w:rFonts w:ascii="Arial" w:hAnsi="Arial" w:cs="Arial"/>
        </w:rPr>
        <w:t>.</w:t>
      </w:r>
    </w:p>
    <w:p w14:paraId="25F4B5A7" w14:textId="77777777" w:rsidR="00573892" w:rsidRDefault="00573892" w:rsidP="00B73A61">
      <w:pPr>
        <w:pStyle w:val="ListParagraph"/>
        <w:spacing w:after="240"/>
        <w:ind w:left="0"/>
        <w:contextualSpacing/>
        <w:rPr>
          <w:rFonts w:ascii="Arial" w:hAnsi="Arial" w:cs="Arial"/>
        </w:rPr>
      </w:pPr>
    </w:p>
    <w:p w14:paraId="6AE7941C" w14:textId="55B33242" w:rsidR="00E76BCF" w:rsidRPr="00ED561E" w:rsidRDefault="00935031" w:rsidP="00B73A61">
      <w:pPr>
        <w:pStyle w:val="ListParagraph"/>
        <w:numPr>
          <w:ilvl w:val="0"/>
          <w:numId w:val="21"/>
        </w:numPr>
        <w:tabs>
          <w:tab w:val="clear" w:pos="720"/>
          <w:tab w:val="num" w:pos="360"/>
        </w:tabs>
        <w:spacing w:after="240"/>
        <w:ind w:left="0"/>
        <w:contextualSpacing/>
        <w:rPr>
          <w:rFonts w:ascii="Arial" w:hAnsi="Arial" w:cs="Arial"/>
        </w:rPr>
      </w:pPr>
      <w:r w:rsidRPr="00ED561E">
        <w:rPr>
          <w:rFonts w:ascii="Arial" w:hAnsi="Arial" w:cs="Arial"/>
        </w:rPr>
        <w:t xml:space="preserve">Other </w:t>
      </w:r>
      <w:r w:rsidR="0B50786C" w:rsidRPr="00ED561E">
        <w:rPr>
          <w:rFonts w:ascii="Arial" w:hAnsi="Arial" w:cs="Arial"/>
        </w:rPr>
        <w:t xml:space="preserve">work </w:t>
      </w:r>
      <w:r w:rsidRPr="00ED561E">
        <w:rPr>
          <w:rFonts w:ascii="Arial" w:hAnsi="Arial" w:cs="Arial"/>
        </w:rPr>
        <w:t xml:space="preserve">outlined in the paper above </w:t>
      </w:r>
      <w:r w:rsidR="0B50786C" w:rsidRPr="00ED561E">
        <w:rPr>
          <w:rFonts w:ascii="Arial" w:hAnsi="Arial" w:cs="Arial"/>
        </w:rPr>
        <w:t xml:space="preserve">is part of the LGA’s core programme of work and as such has been budgeted for in </w:t>
      </w:r>
      <w:r w:rsidR="005C071A" w:rsidRPr="00ED561E">
        <w:rPr>
          <w:rFonts w:ascii="Arial" w:hAnsi="Arial" w:cs="Arial"/>
        </w:rPr>
        <w:t>the 2018/19 budget.</w:t>
      </w:r>
      <w:r w:rsidR="00E76BCF" w:rsidRPr="00ED561E">
        <w:rPr>
          <w:rFonts w:ascii="Arial" w:hAnsi="Arial" w:cs="Arial"/>
        </w:rPr>
        <w:br w:type="page"/>
      </w:r>
    </w:p>
    <w:p w14:paraId="3F0FAFE3" w14:textId="68BA4895" w:rsidR="00780054" w:rsidRPr="00780054" w:rsidRDefault="00780054" w:rsidP="00780054">
      <w:pPr>
        <w:contextualSpacing/>
        <w:jc w:val="both"/>
        <w:rPr>
          <w:rFonts w:ascii="Arial" w:hAnsi="Arial" w:cs="Arial"/>
          <w:b/>
        </w:rPr>
      </w:pPr>
      <w:r w:rsidRPr="00780054">
        <w:rPr>
          <w:rFonts w:ascii="Arial" w:hAnsi="Arial" w:cs="Arial"/>
          <w:b/>
        </w:rPr>
        <w:lastRenderedPageBreak/>
        <w:t xml:space="preserve">Appendix </w:t>
      </w:r>
      <w:r>
        <w:rPr>
          <w:rFonts w:ascii="Arial" w:hAnsi="Arial" w:cs="Arial"/>
          <w:b/>
        </w:rPr>
        <w:t>A</w:t>
      </w:r>
      <w:r w:rsidRPr="00780054">
        <w:rPr>
          <w:rFonts w:ascii="Arial" w:hAnsi="Arial" w:cs="Arial"/>
          <w:b/>
        </w:rPr>
        <w:t>. High-level progress update on the LGA Fair Funding Review and Business Rates Retention work programme</w:t>
      </w:r>
    </w:p>
    <w:p w14:paraId="57DB5E46" w14:textId="77777777" w:rsidR="00780054" w:rsidRPr="00780054" w:rsidRDefault="00780054" w:rsidP="00780054">
      <w:pPr>
        <w:contextualSpacing/>
        <w:jc w:val="both"/>
        <w:rPr>
          <w:rFonts w:ascii="Arial" w:hAnsi="Arial"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780054" w:rsidRPr="00780054" w14:paraId="26C0AFFB" w14:textId="77777777" w:rsidTr="00780054">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5BC86DD" w14:textId="77777777" w:rsidR="00780054" w:rsidRPr="00780054" w:rsidRDefault="00780054" w:rsidP="00780054">
            <w:pPr>
              <w:contextualSpacing/>
              <w:jc w:val="both"/>
              <w:rPr>
                <w:rFonts w:ascii="Arial" w:hAnsi="Arial" w:cs="Arial"/>
                <w:b/>
                <w:bCs/>
              </w:rPr>
            </w:pPr>
            <w:r w:rsidRPr="00780054">
              <w:rPr>
                <w:rFonts w:ascii="Arial" w:hAnsi="Arial" w:cs="Arial"/>
                <w:b/>
                <w:bCs/>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7C8E812E" w14:textId="77777777" w:rsidR="00780054" w:rsidRPr="00780054" w:rsidRDefault="00780054" w:rsidP="00780054">
            <w:pPr>
              <w:contextualSpacing/>
              <w:jc w:val="both"/>
              <w:rPr>
                <w:rFonts w:ascii="Arial" w:hAnsi="Arial" w:cs="Arial"/>
                <w:b/>
                <w:bCs/>
              </w:rPr>
            </w:pPr>
            <w:r w:rsidRPr="00780054">
              <w:rPr>
                <w:rFonts w:ascii="Arial" w:hAnsi="Arial" w:cs="Arial"/>
                <w:b/>
                <w:bCs/>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01FECB0F" w14:textId="77777777" w:rsidR="00780054" w:rsidRPr="00780054" w:rsidRDefault="00780054" w:rsidP="00780054">
            <w:pPr>
              <w:contextualSpacing/>
              <w:jc w:val="both"/>
              <w:rPr>
                <w:rFonts w:ascii="Arial" w:hAnsi="Arial" w:cs="Arial"/>
                <w:b/>
                <w:bCs/>
              </w:rPr>
            </w:pPr>
            <w:r w:rsidRPr="00780054">
              <w:rPr>
                <w:rFonts w:ascii="Arial" w:hAnsi="Arial" w:cs="Arial"/>
                <w:b/>
                <w:bCs/>
              </w:rPr>
              <w:t>Quick update</w:t>
            </w:r>
          </w:p>
        </w:tc>
      </w:tr>
      <w:tr w:rsidR="00780054" w:rsidRPr="00780054" w14:paraId="49770907"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BE622" w14:textId="77777777" w:rsidR="00780054" w:rsidRPr="00780054" w:rsidRDefault="00780054" w:rsidP="00780054">
            <w:pPr>
              <w:contextualSpacing/>
              <w:rPr>
                <w:rFonts w:ascii="Arial" w:hAnsi="Arial" w:cs="Arial"/>
                <w:b/>
              </w:rPr>
            </w:pPr>
            <w:r w:rsidRPr="00780054">
              <w:rPr>
                <w:rFonts w:ascii="Arial" w:hAnsi="Arial" w:cs="Arial"/>
                <w:b/>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34288ECD" w14:textId="77777777" w:rsidR="00780054" w:rsidRPr="00780054" w:rsidRDefault="00780054" w:rsidP="00780054">
            <w:pPr>
              <w:contextualSpacing/>
              <w:rPr>
                <w:rFonts w:ascii="Arial" w:hAnsi="Arial" w:cs="Arial"/>
              </w:rPr>
            </w:pPr>
            <w:r w:rsidRPr="00780054">
              <w:rPr>
                <w:rFonts w:ascii="Arial" w:hAnsi="Arial" w:cs="Arial"/>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2FB3042" w14:textId="77777777" w:rsidR="00780054" w:rsidRPr="00780054" w:rsidRDefault="00833A66" w:rsidP="00780054">
            <w:pPr>
              <w:contextualSpacing/>
              <w:rPr>
                <w:rFonts w:ascii="Arial" w:hAnsi="Arial" w:cs="Arial"/>
              </w:rPr>
            </w:pPr>
            <w:hyperlink r:id="rId18" w:history="1">
              <w:r w:rsidR="00780054" w:rsidRPr="00780054">
                <w:rPr>
                  <w:rStyle w:val="Hyperlink"/>
                  <w:rFonts w:ascii="Arial" w:hAnsi="Arial" w:cs="Arial"/>
                </w:rPr>
                <w:t>Complete</w:t>
              </w:r>
            </w:hyperlink>
          </w:p>
        </w:tc>
      </w:tr>
      <w:tr w:rsidR="00780054" w:rsidRPr="00780054" w14:paraId="1F8B740C"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21C18" w14:textId="77777777" w:rsidR="00780054" w:rsidRPr="00780054" w:rsidRDefault="00780054" w:rsidP="00780054">
            <w:pPr>
              <w:contextualSpacing/>
              <w:rPr>
                <w:rFonts w:ascii="Arial" w:hAnsi="Arial" w:cs="Arial"/>
                <w:b/>
              </w:rPr>
            </w:pPr>
            <w:r w:rsidRPr="00780054">
              <w:rPr>
                <w:rFonts w:ascii="Arial" w:hAnsi="Arial" w:cs="Arial"/>
                <w:b/>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41CBAA8" w14:textId="77777777" w:rsidR="00780054" w:rsidRPr="00780054" w:rsidRDefault="00780054" w:rsidP="00780054">
            <w:pPr>
              <w:contextualSpacing/>
              <w:rPr>
                <w:rFonts w:ascii="Arial" w:hAnsi="Arial" w:cs="Arial"/>
              </w:rPr>
            </w:pPr>
            <w:r w:rsidRPr="00780054">
              <w:rPr>
                <w:rFonts w:ascii="Arial" w:hAnsi="Arial" w:cs="Arial"/>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1D319547" w14:textId="77777777" w:rsidR="00780054" w:rsidRPr="00780054" w:rsidRDefault="00780054" w:rsidP="00780054">
            <w:pPr>
              <w:contextualSpacing/>
              <w:rPr>
                <w:rFonts w:ascii="Arial" w:hAnsi="Arial" w:cs="Arial"/>
              </w:rPr>
            </w:pPr>
          </w:p>
          <w:p w14:paraId="12387AE5" w14:textId="77777777" w:rsidR="00780054" w:rsidRPr="00780054" w:rsidRDefault="00780054" w:rsidP="00780054">
            <w:pPr>
              <w:contextualSpacing/>
              <w:rPr>
                <w:rFonts w:ascii="Arial" w:hAnsi="Arial" w:cs="Arial"/>
              </w:rPr>
            </w:pPr>
            <w:r w:rsidRPr="00780054">
              <w:rPr>
                <w:rFonts w:ascii="Arial" w:hAnsi="Arial" w:cs="Arial"/>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BCF5C37" w14:textId="77777777" w:rsidR="00780054" w:rsidRPr="00780054" w:rsidRDefault="00833A66" w:rsidP="00780054">
            <w:pPr>
              <w:contextualSpacing/>
              <w:rPr>
                <w:rFonts w:ascii="Arial" w:hAnsi="Arial" w:cs="Arial"/>
              </w:rPr>
            </w:pPr>
            <w:hyperlink r:id="rId19" w:history="1">
              <w:r w:rsidR="00780054" w:rsidRPr="00780054">
                <w:rPr>
                  <w:rStyle w:val="Hyperlink"/>
                  <w:rFonts w:ascii="Arial" w:hAnsi="Arial" w:cs="Arial"/>
                </w:rPr>
                <w:t>Complete</w:t>
              </w:r>
            </w:hyperlink>
          </w:p>
          <w:p w14:paraId="7D116638" w14:textId="77777777" w:rsidR="00780054" w:rsidRPr="00780054" w:rsidRDefault="00780054" w:rsidP="00780054">
            <w:pPr>
              <w:contextualSpacing/>
              <w:rPr>
                <w:rFonts w:ascii="Arial" w:hAnsi="Arial" w:cs="Arial"/>
              </w:rPr>
            </w:pPr>
          </w:p>
        </w:tc>
      </w:tr>
      <w:tr w:rsidR="00780054" w:rsidRPr="00780054" w14:paraId="3BA04A94"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FB405" w14:textId="77777777" w:rsidR="00780054" w:rsidRPr="00780054" w:rsidRDefault="00780054" w:rsidP="00780054">
            <w:pPr>
              <w:contextualSpacing/>
              <w:rPr>
                <w:rFonts w:ascii="Arial" w:hAnsi="Arial" w:cs="Arial"/>
                <w:b/>
              </w:rPr>
            </w:pPr>
            <w:r w:rsidRPr="00780054">
              <w:rPr>
                <w:rFonts w:ascii="Arial" w:hAnsi="Arial" w:cs="Arial"/>
                <w:b/>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DD9FE7A" w14:textId="77777777" w:rsidR="00780054" w:rsidRPr="00780054" w:rsidRDefault="00780054" w:rsidP="00780054">
            <w:pPr>
              <w:contextualSpacing/>
              <w:rPr>
                <w:rFonts w:ascii="Arial" w:hAnsi="Arial" w:cs="Arial"/>
              </w:rPr>
            </w:pPr>
            <w:r w:rsidRPr="00780054">
              <w:rPr>
                <w:rFonts w:ascii="Arial" w:hAnsi="Arial" w:cs="Arial"/>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F048649" w14:textId="77777777" w:rsidR="00780054" w:rsidRPr="00780054" w:rsidRDefault="00833A66" w:rsidP="00780054">
            <w:pPr>
              <w:contextualSpacing/>
              <w:rPr>
                <w:rFonts w:ascii="Arial" w:hAnsi="Arial" w:cs="Arial"/>
              </w:rPr>
            </w:pPr>
            <w:hyperlink r:id="rId20" w:history="1">
              <w:r w:rsidR="00780054" w:rsidRPr="00780054">
                <w:rPr>
                  <w:rStyle w:val="Hyperlink"/>
                  <w:rFonts w:ascii="Arial" w:hAnsi="Arial" w:cs="Arial"/>
                </w:rPr>
                <w:t>Complete</w:t>
              </w:r>
            </w:hyperlink>
          </w:p>
        </w:tc>
      </w:tr>
      <w:tr w:rsidR="00780054" w:rsidRPr="00780054" w14:paraId="758F01DB" w14:textId="77777777" w:rsidTr="00780054">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59E21D" w14:textId="77777777" w:rsidR="00780054" w:rsidRPr="00780054" w:rsidRDefault="00780054" w:rsidP="00780054">
            <w:pPr>
              <w:contextualSpacing/>
              <w:rPr>
                <w:rFonts w:ascii="Arial" w:hAnsi="Arial" w:cs="Arial"/>
                <w:b/>
              </w:rPr>
            </w:pPr>
            <w:r w:rsidRPr="00780054">
              <w:rPr>
                <w:rFonts w:ascii="Arial" w:hAnsi="Arial" w:cs="Arial"/>
                <w:b/>
              </w:rPr>
              <w:t>Council tax equalisation: develop a model</w:t>
            </w:r>
          </w:p>
          <w:p w14:paraId="06443DEB" w14:textId="77777777" w:rsidR="00780054" w:rsidRPr="00780054" w:rsidRDefault="00780054" w:rsidP="00780054">
            <w:pPr>
              <w:contextualSpacing/>
              <w:rPr>
                <w:rFonts w:ascii="Arial" w:hAnsi="Arial" w:cs="Arial"/>
                <w:b/>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03080983" w14:textId="77777777" w:rsidR="00780054" w:rsidRPr="00780054" w:rsidRDefault="00780054" w:rsidP="00780054">
            <w:pPr>
              <w:contextualSpacing/>
              <w:rPr>
                <w:rFonts w:ascii="Arial" w:hAnsi="Arial" w:cs="Arial"/>
              </w:rPr>
            </w:pPr>
            <w:r w:rsidRPr="00780054">
              <w:rPr>
                <w:rFonts w:ascii="Arial" w:hAnsi="Arial" w:cs="Arial"/>
              </w:rPr>
              <w:t>A model to identify the impact of adjustments for council tax and council tax support on individual authorities.</w:t>
            </w:r>
          </w:p>
          <w:p w14:paraId="66618F59" w14:textId="77777777" w:rsidR="00780054" w:rsidRPr="00780054" w:rsidRDefault="00780054" w:rsidP="00780054">
            <w:pPr>
              <w:contextualSpacing/>
              <w:rPr>
                <w:rFonts w:ascii="Arial" w:hAnsi="Arial" w:cs="Arial"/>
              </w:rPr>
            </w:pPr>
            <w:r w:rsidRPr="00780054">
              <w:rPr>
                <w:rFonts w:ascii="Arial" w:hAnsi="Arial" w:cs="Arial"/>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7C54258" w14:textId="77777777" w:rsidR="00780054" w:rsidRPr="00780054" w:rsidRDefault="00833A66" w:rsidP="00780054">
            <w:pPr>
              <w:contextualSpacing/>
              <w:rPr>
                <w:rFonts w:ascii="Arial" w:hAnsi="Arial" w:cs="Arial"/>
              </w:rPr>
            </w:pPr>
            <w:hyperlink r:id="rId21" w:history="1">
              <w:r w:rsidR="00780054" w:rsidRPr="00780054">
                <w:rPr>
                  <w:rStyle w:val="Hyperlink"/>
                  <w:rFonts w:ascii="Arial" w:hAnsi="Arial" w:cs="Arial"/>
                </w:rPr>
                <w:t>Complete</w:t>
              </w:r>
            </w:hyperlink>
          </w:p>
        </w:tc>
      </w:tr>
      <w:tr w:rsidR="00780054" w:rsidRPr="00780054" w14:paraId="04DDB414" w14:textId="77777777" w:rsidTr="00780054">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47313D" w14:textId="77777777" w:rsidR="00780054" w:rsidRPr="00780054" w:rsidRDefault="00780054" w:rsidP="00780054">
            <w:pPr>
              <w:contextualSpacing/>
              <w:rPr>
                <w:rFonts w:ascii="Arial" w:hAnsi="Arial" w:cs="Arial"/>
                <w:b/>
              </w:rPr>
            </w:pPr>
            <w:r w:rsidRPr="00780054">
              <w:rPr>
                <w:rFonts w:ascii="Arial" w:hAnsi="Arial" w:cs="Arial"/>
                <w:b/>
              </w:rPr>
              <w:t>Damping</w:t>
            </w:r>
          </w:p>
          <w:p w14:paraId="68389C3E" w14:textId="77777777" w:rsidR="00780054" w:rsidRPr="00780054" w:rsidRDefault="00780054" w:rsidP="00780054">
            <w:pPr>
              <w:contextualSpacing/>
              <w:rPr>
                <w:rFonts w:ascii="Arial" w:hAnsi="Arial" w:cs="Arial"/>
                <w:b/>
              </w:rPr>
            </w:pPr>
            <w:r w:rsidRPr="00780054">
              <w:rPr>
                <w:rFonts w:ascii="Arial" w:hAnsi="Arial" w:cs="Arial"/>
                <w:b/>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ECEE15F" w14:textId="77777777" w:rsidR="00780054" w:rsidRPr="00780054" w:rsidRDefault="00780054" w:rsidP="00780054">
            <w:pPr>
              <w:contextualSpacing/>
              <w:rPr>
                <w:rFonts w:ascii="Arial" w:hAnsi="Arial" w:cs="Arial"/>
              </w:rPr>
            </w:pPr>
            <w:r w:rsidRPr="00780054">
              <w:rPr>
                <w:rFonts w:ascii="Arial" w:hAnsi="Arial" w:cs="Arial"/>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1A8D41A" w14:textId="6E5CBE98" w:rsidR="00780054" w:rsidRPr="00780054" w:rsidRDefault="00780054" w:rsidP="008313ED">
            <w:pPr>
              <w:contextualSpacing/>
              <w:rPr>
                <w:rFonts w:ascii="Arial" w:hAnsi="Arial" w:cs="Arial"/>
              </w:rPr>
            </w:pPr>
            <w:r w:rsidRPr="00780054">
              <w:rPr>
                <w:rFonts w:ascii="Arial" w:hAnsi="Arial" w:cs="Arial"/>
              </w:rPr>
              <w:t xml:space="preserve">Suppliers appointed; work expected to be delivered </w:t>
            </w:r>
            <w:r w:rsidR="008313ED">
              <w:rPr>
                <w:rFonts w:ascii="Arial" w:hAnsi="Arial" w:cs="Arial"/>
              </w:rPr>
              <w:t>in autumn</w:t>
            </w:r>
            <w:r w:rsidRPr="00780054">
              <w:rPr>
                <w:rFonts w:ascii="Arial" w:hAnsi="Arial" w:cs="Arial"/>
              </w:rPr>
              <w:t xml:space="preserve"> 2018.</w:t>
            </w:r>
          </w:p>
        </w:tc>
      </w:tr>
      <w:tr w:rsidR="00780054" w:rsidRPr="00780054" w14:paraId="6A3E3316" w14:textId="77777777" w:rsidTr="00780054">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521372" w14:textId="77777777" w:rsidR="00780054" w:rsidRPr="00780054" w:rsidRDefault="00780054" w:rsidP="00780054">
            <w:pPr>
              <w:contextualSpacing/>
              <w:rPr>
                <w:rFonts w:ascii="Arial" w:hAnsi="Arial" w:cs="Arial"/>
                <w:b/>
              </w:rPr>
            </w:pPr>
            <w:r w:rsidRPr="00780054">
              <w:rPr>
                <w:rFonts w:ascii="Arial" w:hAnsi="Arial" w:cs="Arial"/>
                <w:b/>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FC0CE64" w14:textId="77777777" w:rsidR="00780054" w:rsidRPr="00780054" w:rsidRDefault="00780054" w:rsidP="00780054">
            <w:pPr>
              <w:contextualSpacing/>
              <w:rPr>
                <w:rFonts w:ascii="Arial" w:hAnsi="Arial" w:cs="Arial"/>
              </w:rPr>
            </w:pPr>
            <w:r w:rsidRPr="00780054">
              <w:rPr>
                <w:rFonts w:ascii="Arial" w:hAnsi="Arial" w:cs="Arial"/>
              </w:rPr>
              <w:t>A model to enable LGA and local authorities to assess the impact of system design choices in areas including:</w:t>
            </w:r>
          </w:p>
          <w:p w14:paraId="72BA7ADD"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setting of business rates baselines;</w:t>
            </w:r>
          </w:p>
          <w:p w14:paraId="77085463"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extent and frequency of business rates resets;</w:t>
            </w:r>
          </w:p>
          <w:p w14:paraId="159A4D95"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Dealing with losses due to appeals;</w:t>
            </w:r>
          </w:p>
          <w:p w14:paraId="5B9F0B18"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level of the safety net and how it is funded; and</w:t>
            </w:r>
          </w:p>
          <w:p w14:paraId="7F7979DF" w14:textId="77777777" w:rsidR="00780054" w:rsidRPr="00780054" w:rsidRDefault="00780054" w:rsidP="00780054">
            <w:pPr>
              <w:numPr>
                <w:ilvl w:val="0"/>
                <w:numId w:val="15"/>
              </w:numPr>
              <w:contextualSpacing/>
              <w:rPr>
                <w:rFonts w:ascii="Arial" w:hAnsi="Arial" w:cs="Arial"/>
              </w:rPr>
            </w:pPr>
            <w:r w:rsidRPr="00780054">
              <w:rPr>
                <w:rFonts w:ascii="Arial" w:hAnsi="Arial" w:cs="Arial"/>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55E43" w14:textId="7537263E" w:rsidR="00780054" w:rsidRPr="00780054" w:rsidRDefault="00780054" w:rsidP="00780054">
            <w:pPr>
              <w:contextualSpacing/>
              <w:rPr>
                <w:rFonts w:ascii="Arial" w:hAnsi="Arial" w:cs="Arial"/>
              </w:rPr>
            </w:pPr>
            <w:r w:rsidRPr="00780054">
              <w:rPr>
                <w:rFonts w:ascii="Arial" w:hAnsi="Arial" w:cs="Arial"/>
              </w:rPr>
              <w:t xml:space="preserve">Suppliers appointed; </w:t>
            </w:r>
            <w:r w:rsidR="008313ED">
              <w:rPr>
                <w:rFonts w:ascii="Arial" w:hAnsi="Arial" w:cs="Arial"/>
              </w:rPr>
              <w:t>work expected to be delivered in a</w:t>
            </w:r>
            <w:r w:rsidRPr="00780054">
              <w:rPr>
                <w:rFonts w:ascii="Arial" w:hAnsi="Arial" w:cs="Arial"/>
              </w:rPr>
              <w:t>utumn 2018</w:t>
            </w:r>
          </w:p>
        </w:tc>
      </w:tr>
    </w:tbl>
    <w:p w14:paraId="68F7D027" w14:textId="0E683FB2" w:rsidR="00780054" w:rsidRDefault="00780054">
      <w:pPr>
        <w:spacing w:after="160" w:line="259" w:lineRule="auto"/>
        <w:rPr>
          <w:rFonts w:ascii="Arial" w:hAnsi="Arial" w:cs="Arial"/>
          <w:b/>
        </w:rPr>
      </w:pPr>
    </w:p>
    <w:sectPr w:rsidR="00780054"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73523" w16cid:durableId="1F2A4B61"/>
  <w16cid:commentId w16cid:paraId="779174EE" w16cid:durableId="1F2A4B62"/>
  <w16cid:commentId w16cid:paraId="62DF5EB6" w16cid:durableId="1F2A4C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3EE40" w14:textId="77777777" w:rsidR="00B73A61" w:rsidRDefault="00B73A61">
      <w:r>
        <w:separator/>
      </w:r>
    </w:p>
  </w:endnote>
  <w:endnote w:type="continuationSeparator" w:id="0">
    <w:p w14:paraId="028695A1" w14:textId="77777777" w:rsidR="00B73A61" w:rsidRDefault="00B73A61">
      <w:r>
        <w:continuationSeparator/>
      </w:r>
    </w:p>
  </w:endnote>
  <w:endnote w:type="continuationNotice" w:id="1">
    <w:p w14:paraId="6E7FBCB5" w14:textId="77777777" w:rsidR="00B73A61" w:rsidRDefault="00B73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B73A61" w:rsidRDefault="00B73A61">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FA3" w14:textId="77777777" w:rsidR="00B73A61" w:rsidRDefault="00B73A61">
      <w:r>
        <w:separator/>
      </w:r>
    </w:p>
  </w:footnote>
  <w:footnote w:type="continuationSeparator" w:id="0">
    <w:p w14:paraId="25D4053D" w14:textId="77777777" w:rsidR="00B73A61" w:rsidRDefault="00B73A61">
      <w:r>
        <w:continuationSeparator/>
      </w:r>
    </w:p>
  </w:footnote>
  <w:footnote w:type="continuationNotice" w:id="1">
    <w:p w14:paraId="29AAFE69" w14:textId="77777777" w:rsidR="00B73A61" w:rsidRDefault="00B73A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B73A61" w:rsidRDefault="00B73A61">
    <w:pPr>
      <w:pStyle w:val="Header"/>
      <w:rPr>
        <w:rFonts w:ascii="Arial" w:hAnsi="Arial" w:cs="Arial"/>
      </w:rPr>
    </w:pPr>
  </w:p>
  <w:tbl>
    <w:tblPr>
      <w:tblW w:w="0" w:type="auto"/>
      <w:tblLook w:val="01E0" w:firstRow="1" w:lastRow="1" w:firstColumn="1" w:lastColumn="1" w:noHBand="0" w:noVBand="0"/>
    </w:tblPr>
    <w:tblGrid>
      <w:gridCol w:w="5849"/>
      <w:gridCol w:w="3222"/>
    </w:tblGrid>
    <w:tr w:rsidR="00B73A61" w:rsidRPr="004F266E" w14:paraId="66F9D56F" w14:textId="77777777" w:rsidTr="00B73A61">
      <w:tc>
        <w:tcPr>
          <w:tcW w:w="5920" w:type="dxa"/>
          <w:vMerge w:val="restart"/>
          <w:shd w:val="clear" w:color="auto" w:fill="auto"/>
        </w:tcPr>
        <w:p w14:paraId="03DD657A" w14:textId="77777777" w:rsidR="00B73A61" w:rsidRPr="00374227" w:rsidRDefault="00B73A61" w:rsidP="00B73A61">
          <w:pPr>
            <w:pStyle w:val="Header"/>
            <w:tabs>
              <w:tab w:val="clear" w:pos="4153"/>
              <w:tab w:val="clear" w:pos="8306"/>
              <w:tab w:val="center" w:pos="2923"/>
            </w:tabs>
          </w:pPr>
          <w:r>
            <w:rPr>
              <w:noProof/>
            </w:rPr>
            <w:drawing>
              <wp:inline distT="0" distB="0" distL="0" distR="0" wp14:anchorId="6A01608C" wp14:editId="51E1BA52">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5F8AB2CA" w14:textId="77777777" w:rsidR="00B73A61" w:rsidRPr="00E7702B" w:rsidRDefault="00B73A61" w:rsidP="00B73A61">
          <w:pPr>
            <w:pStyle w:val="Header"/>
            <w:rPr>
              <w:rFonts w:ascii="Arial" w:hAnsi="Arial" w:cs="Arial"/>
              <w:b/>
              <w:bCs/>
              <w:i/>
              <w:iCs/>
            </w:rPr>
          </w:pPr>
          <w:r w:rsidRPr="0B50786C">
            <w:rPr>
              <w:rFonts w:ascii="Arial" w:hAnsi="Arial" w:cs="Arial"/>
              <w:b/>
              <w:bCs/>
            </w:rPr>
            <w:t xml:space="preserve">LGA </w:t>
          </w:r>
          <w:r>
            <w:rPr>
              <w:rFonts w:ascii="Arial" w:hAnsi="Arial" w:cs="Arial"/>
              <w:b/>
              <w:bCs/>
            </w:rPr>
            <w:t>Leadership Board</w:t>
          </w:r>
        </w:p>
      </w:tc>
    </w:tr>
    <w:tr w:rsidR="00B73A61" w14:paraId="1DD4C2C4" w14:textId="77777777" w:rsidTr="00B73A61">
      <w:trPr>
        <w:trHeight w:val="450"/>
      </w:trPr>
      <w:tc>
        <w:tcPr>
          <w:tcW w:w="5920" w:type="dxa"/>
          <w:vMerge/>
          <w:shd w:val="clear" w:color="auto" w:fill="auto"/>
        </w:tcPr>
        <w:p w14:paraId="197DEC4D" w14:textId="77777777" w:rsidR="00B73A61" w:rsidRPr="00374227" w:rsidRDefault="00B73A61" w:rsidP="00B73A61">
          <w:pPr>
            <w:pStyle w:val="Header"/>
          </w:pPr>
        </w:p>
      </w:tc>
      <w:tc>
        <w:tcPr>
          <w:tcW w:w="3260" w:type="dxa"/>
          <w:shd w:val="clear" w:color="auto" w:fill="auto"/>
          <w:vAlign w:val="center"/>
        </w:tcPr>
        <w:p w14:paraId="0EDF0BCF" w14:textId="77777777" w:rsidR="00B73A61" w:rsidRPr="00374227" w:rsidRDefault="00B73A61" w:rsidP="00B73A61">
          <w:pPr>
            <w:pStyle w:val="Header"/>
            <w:spacing w:before="60"/>
            <w:rPr>
              <w:rFonts w:ascii="Arial" w:hAnsi="Arial" w:cs="Arial"/>
            </w:rPr>
          </w:pPr>
          <w:r>
            <w:rPr>
              <w:rFonts w:ascii="Arial" w:hAnsi="Arial" w:cs="Arial"/>
            </w:rPr>
            <w:t xml:space="preserve">12 September </w:t>
          </w:r>
          <w:r w:rsidRPr="0B50786C">
            <w:rPr>
              <w:rFonts w:ascii="Arial" w:hAnsi="Arial" w:cs="Arial"/>
            </w:rPr>
            <w:t xml:space="preserve">2018 </w:t>
          </w:r>
        </w:p>
      </w:tc>
    </w:tr>
    <w:tr w:rsidR="00B73A61" w:rsidRPr="004F266E" w14:paraId="028957FE" w14:textId="77777777" w:rsidTr="00B73A61">
      <w:trPr>
        <w:trHeight w:val="708"/>
      </w:trPr>
      <w:tc>
        <w:tcPr>
          <w:tcW w:w="5920" w:type="dxa"/>
          <w:vMerge/>
          <w:shd w:val="clear" w:color="auto" w:fill="auto"/>
        </w:tcPr>
        <w:p w14:paraId="0640A662" w14:textId="77777777" w:rsidR="00B73A61" w:rsidRPr="00374227" w:rsidRDefault="00B73A61" w:rsidP="00B73A61">
          <w:pPr>
            <w:pStyle w:val="Header"/>
          </w:pPr>
        </w:p>
      </w:tc>
      <w:tc>
        <w:tcPr>
          <w:tcW w:w="3260" w:type="dxa"/>
          <w:shd w:val="clear" w:color="auto" w:fill="auto"/>
          <w:vAlign w:val="center"/>
        </w:tcPr>
        <w:p w14:paraId="793BB485" w14:textId="77777777" w:rsidR="00B73A61" w:rsidRPr="00374227" w:rsidRDefault="00B73A61" w:rsidP="00B73A61">
          <w:pPr>
            <w:pStyle w:val="Header"/>
            <w:spacing w:before="60"/>
            <w:rPr>
              <w:rFonts w:ascii="Arial" w:hAnsi="Arial" w:cs="Arial"/>
              <w:b/>
              <w:bCs/>
            </w:rPr>
          </w:pPr>
        </w:p>
      </w:tc>
    </w:tr>
  </w:tbl>
  <w:p w14:paraId="0D795C7A" w14:textId="77777777" w:rsidR="00B73A61" w:rsidRPr="0021114E" w:rsidRDefault="00B73A6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B73A61" w:rsidRDefault="00B73A61" w:rsidP="00765850">
    <w:pPr>
      <w:pStyle w:val="Header"/>
      <w:rPr>
        <w:sz w:val="2"/>
      </w:rPr>
    </w:pPr>
  </w:p>
  <w:p w14:paraId="3E8322C2" w14:textId="77777777" w:rsidR="00B73A61" w:rsidRDefault="00B73A61"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B73A61" w:rsidRPr="001D2C76" w14:paraId="3E8322C5" w14:textId="77777777" w:rsidTr="0B50786C">
      <w:tc>
        <w:tcPr>
          <w:tcW w:w="6062" w:type="dxa"/>
          <w:vMerge w:val="restart"/>
        </w:tcPr>
        <w:p w14:paraId="3E8322C3" w14:textId="77777777" w:rsidR="00B73A61" w:rsidRDefault="00B73A61"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B73A61" w:rsidRPr="001D2C76" w:rsidRDefault="00B73A61" w:rsidP="0B50786C">
          <w:pPr>
            <w:pStyle w:val="Header"/>
            <w:rPr>
              <w:b/>
              <w:bCs/>
            </w:rPr>
          </w:pPr>
          <w:r w:rsidRPr="0B50786C">
            <w:rPr>
              <w:rFonts w:ascii="Arial" w:hAnsi="Arial" w:cs="Arial"/>
              <w:b/>
              <w:bCs/>
              <w:sz w:val="24"/>
              <w:szCs w:val="24"/>
            </w:rPr>
            <w:t>Meeting title</w:t>
          </w:r>
        </w:p>
      </w:tc>
    </w:tr>
    <w:tr w:rsidR="00B73A61" w14:paraId="3E8322C8" w14:textId="77777777" w:rsidTr="0B50786C">
      <w:trPr>
        <w:trHeight w:val="450"/>
      </w:trPr>
      <w:tc>
        <w:tcPr>
          <w:tcW w:w="6062" w:type="dxa"/>
          <w:vMerge/>
        </w:tcPr>
        <w:p w14:paraId="3E8322C6" w14:textId="77777777" w:rsidR="00B73A61" w:rsidRDefault="00B73A61" w:rsidP="00765850">
          <w:pPr>
            <w:pStyle w:val="Header"/>
          </w:pPr>
        </w:p>
      </w:tc>
      <w:tc>
        <w:tcPr>
          <w:tcW w:w="3225" w:type="dxa"/>
        </w:tcPr>
        <w:p w14:paraId="3E8322C7" w14:textId="77777777" w:rsidR="00B73A61" w:rsidRDefault="00B73A61" w:rsidP="00765850">
          <w:pPr>
            <w:pStyle w:val="Header"/>
            <w:spacing w:before="60"/>
          </w:pPr>
          <w:r w:rsidRPr="0B50786C">
            <w:rPr>
              <w:rFonts w:ascii="Arial" w:hAnsi="Arial" w:cs="Arial"/>
              <w:sz w:val="24"/>
              <w:szCs w:val="24"/>
            </w:rPr>
            <w:t xml:space="preserve">Meeting date </w:t>
          </w:r>
        </w:p>
      </w:tc>
    </w:tr>
    <w:tr w:rsidR="00B73A61" w14:paraId="3E8322CC" w14:textId="77777777" w:rsidTr="0B50786C">
      <w:trPr>
        <w:trHeight w:val="450"/>
      </w:trPr>
      <w:tc>
        <w:tcPr>
          <w:tcW w:w="6062" w:type="dxa"/>
          <w:vMerge/>
        </w:tcPr>
        <w:p w14:paraId="3E8322C9" w14:textId="77777777" w:rsidR="00B73A61" w:rsidRDefault="00B73A61" w:rsidP="00765850">
          <w:pPr>
            <w:pStyle w:val="Header"/>
          </w:pPr>
        </w:p>
      </w:tc>
      <w:tc>
        <w:tcPr>
          <w:tcW w:w="3225" w:type="dxa"/>
        </w:tcPr>
        <w:p w14:paraId="3E8322CA" w14:textId="77777777" w:rsidR="00B73A61" w:rsidRDefault="00B73A61" w:rsidP="00765850">
          <w:pPr>
            <w:pStyle w:val="Header"/>
            <w:spacing w:before="60"/>
            <w:rPr>
              <w:rFonts w:ascii="Arial" w:hAnsi="Arial" w:cs="Arial"/>
              <w:b/>
              <w:sz w:val="24"/>
              <w:szCs w:val="24"/>
            </w:rPr>
          </w:pPr>
        </w:p>
        <w:p w14:paraId="3E8322CB" w14:textId="77777777" w:rsidR="00B73A61" w:rsidRPr="00546D0D" w:rsidRDefault="00B73A61"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3E8322CD" w14:textId="77777777" w:rsidR="00B73A61" w:rsidRDefault="00B73A61"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8"/>
  </w:num>
  <w:num w:numId="4">
    <w:abstractNumId w:val="16"/>
  </w:num>
  <w:num w:numId="5">
    <w:abstractNumId w:val="7"/>
  </w:num>
  <w:num w:numId="6">
    <w:abstractNumId w:val="9"/>
  </w:num>
  <w:num w:numId="7">
    <w:abstractNumId w:val="20"/>
  </w:num>
  <w:num w:numId="8">
    <w:abstractNumId w:val="22"/>
  </w:num>
  <w:num w:numId="9">
    <w:abstractNumId w:val="6"/>
  </w:num>
  <w:num w:numId="10">
    <w:abstractNumId w:val="0"/>
  </w:num>
  <w:num w:numId="11">
    <w:abstractNumId w:val="14"/>
  </w:num>
  <w:num w:numId="12">
    <w:abstractNumId w:val="23"/>
  </w:num>
  <w:num w:numId="13">
    <w:abstractNumId w:val="17"/>
  </w:num>
  <w:num w:numId="14">
    <w:abstractNumId w:val="11"/>
  </w:num>
  <w:num w:numId="15">
    <w:abstractNumId w:val="10"/>
  </w:num>
  <w:num w:numId="16">
    <w:abstractNumId w:val="25"/>
  </w:num>
  <w:num w:numId="17">
    <w:abstractNumId w:val="4"/>
  </w:num>
  <w:num w:numId="18">
    <w:abstractNumId w:val="2"/>
  </w:num>
  <w:num w:numId="19">
    <w:abstractNumId w:val="5"/>
  </w:num>
  <w:num w:numId="20">
    <w:abstractNumId w:val="1"/>
  </w:num>
  <w:num w:numId="21">
    <w:abstractNumId w:val="19"/>
  </w:num>
  <w:num w:numId="22">
    <w:abstractNumId w:val="8"/>
  </w:num>
  <w:num w:numId="23">
    <w:abstractNumId w:val="24"/>
  </w:num>
  <w:num w:numId="24">
    <w:abstractNumId w:val="12"/>
  </w:num>
  <w:num w:numId="25">
    <w:abstractNumId w:val="3"/>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58FF"/>
    <w:rsid w:val="00006AC6"/>
    <w:rsid w:val="000111D5"/>
    <w:rsid w:val="00011311"/>
    <w:rsid w:val="000147B8"/>
    <w:rsid w:val="00020C26"/>
    <w:rsid w:val="00020F91"/>
    <w:rsid w:val="00026B5D"/>
    <w:rsid w:val="00026EF5"/>
    <w:rsid w:val="0002722E"/>
    <w:rsid w:val="00033432"/>
    <w:rsid w:val="00033D53"/>
    <w:rsid w:val="00035A9D"/>
    <w:rsid w:val="0004771E"/>
    <w:rsid w:val="00052E14"/>
    <w:rsid w:val="000547C1"/>
    <w:rsid w:val="000615F9"/>
    <w:rsid w:val="00064090"/>
    <w:rsid w:val="0006650A"/>
    <w:rsid w:val="00067747"/>
    <w:rsid w:val="0007043F"/>
    <w:rsid w:val="000711BA"/>
    <w:rsid w:val="00071FCE"/>
    <w:rsid w:val="00084A70"/>
    <w:rsid w:val="00087EAA"/>
    <w:rsid w:val="0009056D"/>
    <w:rsid w:val="000930BA"/>
    <w:rsid w:val="00095858"/>
    <w:rsid w:val="000A60B2"/>
    <w:rsid w:val="000A6C09"/>
    <w:rsid w:val="000B161F"/>
    <w:rsid w:val="000B2858"/>
    <w:rsid w:val="000B6EEF"/>
    <w:rsid w:val="000C40A3"/>
    <w:rsid w:val="000C7673"/>
    <w:rsid w:val="000D0154"/>
    <w:rsid w:val="000D7999"/>
    <w:rsid w:val="000D7B6D"/>
    <w:rsid w:val="000E0D04"/>
    <w:rsid w:val="000E0DE9"/>
    <w:rsid w:val="000E3D0C"/>
    <w:rsid w:val="000E768B"/>
    <w:rsid w:val="000F0A18"/>
    <w:rsid w:val="000F1763"/>
    <w:rsid w:val="000F1E6D"/>
    <w:rsid w:val="000F3BB1"/>
    <w:rsid w:val="00102BFA"/>
    <w:rsid w:val="00103F21"/>
    <w:rsid w:val="00105469"/>
    <w:rsid w:val="00110E60"/>
    <w:rsid w:val="001125B0"/>
    <w:rsid w:val="001140F5"/>
    <w:rsid w:val="00122698"/>
    <w:rsid w:val="00123DEB"/>
    <w:rsid w:val="00124A4F"/>
    <w:rsid w:val="0013030E"/>
    <w:rsid w:val="001368ED"/>
    <w:rsid w:val="00140DDD"/>
    <w:rsid w:val="00141725"/>
    <w:rsid w:val="001447C2"/>
    <w:rsid w:val="001465B1"/>
    <w:rsid w:val="00163B2B"/>
    <w:rsid w:val="0016436C"/>
    <w:rsid w:val="001664A3"/>
    <w:rsid w:val="00167CC4"/>
    <w:rsid w:val="00171294"/>
    <w:rsid w:val="001734D0"/>
    <w:rsid w:val="00184A63"/>
    <w:rsid w:val="00185D5B"/>
    <w:rsid w:val="00187129"/>
    <w:rsid w:val="00187AE6"/>
    <w:rsid w:val="00193A63"/>
    <w:rsid w:val="00194078"/>
    <w:rsid w:val="001940B6"/>
    <w:rsid w:val="001B029E"/>
    <w:rsid w:val="001B0E00"/>
    <w:rsid w:val="001B324E"/>
    <w:rsid w:val="001B36CE"/>
    <w:rsid w:val="001B7024"/>
    <w:rsid w:val="001C3AF2"/>
    <w:rsid w:val="001C5324"/>
    <w:rsid w:val="001D1A36"/>
    <w:rsid w:val="001D3398"/>
    <w:rsid w:val="001D41E4"/>
    <w:rsid w:val="001D517B"/>
    <w:rsid w:val="001D70DE"/>
    <w:rsid w:val="001E2520"/>
    <w:rsid w:val="001E3994"/>
    <w:rsid w:val="001E48D5"/>
    <w:rsid w:val="001E720D"/>
    <w:rsid w:val="001F1FF1"/>
    <w:rsid w:val="001F6C3D"/>
    <w:rsid w:val="00201574"/>
    <w:rsid w:val="002048CA"/>
    <w:rsid w:val="00207E80"/>
    <w:rsid w:val="002110E9"/>
    <w:rsid w:val="00215E14"/>
    <w:rsid w:val="00221EBA"/>
    <w:rsid w:val="00222DF4"/>
    <w:rsid w:val="0022303A"/>
    <w:rsid w:val="00226F65"/>
    <w:rsid w:val="00233856"/>
    <w:rsid w:val="0024375C"/>
    <w:rsid w:val="00243DF2"/>
    <w:rsid w:val="00245629"/>
    <w:rsid w:val="002460A9"/>
    <w:rsid w:val="00256711"/>
    <w:rsid w:val="0025763E"/>
    <w:rsid w:val="00262568"/>
    <w:rsid w:val="002633DD"/>
    <w:rsid w:val="002634A5"/>
    <w:rsid w:val="002637AF"/>
    <w:rsid w:val="00272225"/>
    <w:rsid w:val="002729D3"/>
    <w:rsid w:val="00274C56"/>
    <w:rsid w:val="002836B5"/>
    <w:rsid w:val="00285AEF"/>
    <w:rsid w:val="00290D12"/>
    <w:rsid w:val="002915B2"/>
    <w:rsid w:val="002917B4"/>
    <w:rsid w:val="002A02A8"/>
    <w:rsid w:val="002A0BB1"/>
    <w:rsid w:val="002A252F"/>
    <w:rsid w:val="002A575E"/>
    <w:rsid w:val="002B3BAF"/>
    <w:rsid w:val="002B3ED0"/>
    <w:rsid w:val="002B42C7"/>
    <w:rsid w:val="002C5922"/>
    <w:rsid w:val="002C5BF0"/>
    <w:rsid w:val="002C7039"/>
    <w:rsid w:val="002D1196"/>
    <w:rsid w:val="002E2E00"/>
    <w:rsid w:val="002E3EC0"/>
    <w:rsid w:val="002E6759"/>
    <w:rsid w:val="002F090B"/>
    <w:rsid w:val="002F298F"/>
    <w:rsid w:val="002F6820"/>
    <w:rsid w:val="002F7258"/>
    <w:rsid w:val="00302A52"/>
    <w:rsid w:val="00305237"/>
    <w:rsid w:val="00307F8D"/>
    <w:rsid w:val="003156C1"/>
    <w:rsid w:val="00322431"/>
    <w:rsid w:val="00324CE7"/>
    <w:rsid w:val="0033521F"/>
    <w:rsid w:val="0033535E"/>
    <w:rsid w:val="003458F3"/>
    <w:rsid w:val="00345A6A"/>
    <w:rsid w:val="00350F19"/>
    <w:rsid w:val="00352319"/>
    <w:rsid w:val="0035509D"/>
    <w:rsid w:val="00357018"/>
    <w:rsid w:val="0035725C"/>
    <w:rsid w:val="003575A3"/>
    <w:rsid w:val="00357639"/>
    <w:rsid w:val="00360C2E"/>
    <w:rsid w:val="00361686"/>
    <w:rsid w:val="00363AAD"/>
    <w:rsid w:val="00372173"/>
    <w:rsid w:val="00372524"/>
    <w:rsid w:val="003728BF"/>
    <w:rsid w:val="003762EC"/>
    <w:rsid w:val="0038098E"/>
    <w:rsid w:val="003826F4"/>
    <w:rsid w:val="00384D4E"/>
    <w:rsid w:val="00384D53"/>
    <w:rsid w:val="00392D69"/>
    <w:rsid w:val="00393643"/>
    <w:rsid w:val="00397BC9"/>
    <w:rsid w:val="003A24E7"/>
    <w:rsid w:val="003A6E6B"/>
    <w:rsid w:val="003B32C9"/>
    <w:rsid w:val="003B5F85"/>
    <w:rsid w:val="003C466D"/>
    <w:rsid w:val="003C4C19"/>
    <w:rsid w:val="003D341C"/>
    <w:rsid w:val="003D6380"/>
    <w:rsid w:val="003E56D8"/>
    <w:rsid w:val="003F01E4"/>
    <w:rsid w:val="003F1439"/>
    <w:rsid w:val="003F597C"/>
    <w:rsid w:val="00403E0B"/>
    <w:rsid w:val="00405CDD"/>
    <w:rsid w:val="00411BCD"/>
    <w:rsid w:val="004148A2"/>
    <w:rsid w:val="004151C2"/>
    <w:rsid w:val="004357E1"/>
    <w:rsid w:val="00435EBE"/>
    <w:rsid w:val="00447101"/>
    <w:rsid w:val="0045418A"/>
    <w:rsid w:val="00455B34"/>
    <w:rsid w:val="00455EE4"/>
    <w:rsid w:val="0046292F"/>
    <w:rsid w:val="00463758"/>
    <w:rsid w:val="004644FA"/>
    <w:rsid w:val="00464D1C"/>
    <w:rsid w:val="0046729B"/>
    <w:rsid w:val="0047325D"/>
    <w:rsid w:val="00474EA7"/>
    <w:rsid w:val="00475908"/>
    <w:rsid w:val="00483184"/>
    <w:rsid w:val="00483785"/>
    <w:rsid w:val="004852BA"/>
    <w:rsid w:val="00493CE2"/>
    <w:rsid w:val="00496427"/>
    <w:rsid w:val="004A0786"/>
    <w:rsid w:val="004A1811"/>
    <w:rsid w:val="004A570B"/>
    <w:rsid w:val="004A7598"/>
    <w:rsid w:val="004B329B"/>
    <w:rsid w:val="004B3EE3"/>
    <w:rsid w:val="004B4CA9"/>
    <w:rsid w:val="004B6713"/>
    <w:rsid w:val="004C1DCF"/>
    <w:rsid w:val="004C1E9C"/>
    <w:rsid w:val="004C3803"/>
    <w:rsid w:val="004D0373"/>
    <w:rsid w:val="004D24B8"/>
    <w:rsid w:val="004D6820"/>
    <w:rsid w:val="004D7461"/>
    <w:rsid w:val="004F326A"/>
    <w:rsid w:val="005011AD"/>
    <w:rsid w:val="0050353A"/>
    <w:rsid w:val="00504406"/>
    <w:rsid w:val="00504847"/>
    <w:rsid w:val="005075DF"/>
    <w:rsid w:val="00515398"/>
    <w:rsid w:val="00526447"/>
    <w:rsid w:val="0053172D"/>
    <w:rsid w:val="00535FB6"/>
    <w:rsid w:val="0054330F"/>
    <w:rsid w:val="005465B7"/>
    <w:rsid w:val="00554F76"/>
    <w:rsid w:val="005562DF"/>
    <w:rsid w:val="00560B23"/>
    <w:rsid w:val="005621D3"/>
    <w:rsid w:val="00562824"/>
    <w:rsid w:val="00567752"/>
    <w:rsid w:val="005710F5"/>
    <w:rsid w:val="00573892"/>
    <w:rsid w:val="00583FD2"/>
    <w:rsid w:val="00584A5A"/>
    <w:rsid w:val="0059532E"/>
    <w:rsid w:val="00595E92"/>
    <w:rsid w:val="005965AA"/>
    <w:rsid w:val="005A01EF"/>
    <w:rsid w:val="005A4192"/>
    <w:rsid w:val="005A722A"/>
    <w:rsid w:val="005B3F02"/>
    <w:rsid w:val="005C00A6"/>
    <w:rsid w:val="005C071A"/>
    <w:rsid w:val="005C3CE3"/>
    <w:rsid w:val="005C53AC"/>
    <w:rsid w:val="005C630F"/>
    <w:rsid w:val="005C7934"/>
    <w:rsid w:val="005D7D9D"/>
    <w:rsid w:val="005D7E1C"/>
    <w:rsid w:val="005E2667"/>
    <w:rsid w:val="005E5B9F"/>
    <w:rsid w:val="005E61A4"/>
    <w:rsid w:val="005F126E"/>
    <w:rsid w:val="005F5C3F"/>
    <w:rsid w:val="005F73BA"/>
    <w:rsid w:val="005F7B7B"/>
    <w:rsid w:val="00603454"/>
    <w:rsid w:val="0060361C"/>
    <w:rsid w:val="006054B5"/>
    <w:rsid w:val="00605C53"/>
    <w:rsid w:val="00610E62"/>
    <w:rsid w:val="00611B38"/>
    <w:rsid w:val="00612E8B"/>
    <w:rsid w:val="006130CA"/>
    <w:rsid w:val="00616911"/>
    <w:rsid w:val="00616B56"/>
    <w:rsid w:val="00616D55"/>
    <w:rsid w:val="006234C0"/>
    <w:rsid w:val="00635FF9"/>
    <w:rsid w:val="006367B4"/>
    <w:rsid w:val="00636DCB"/>
    <w:rsid w:val="006371C2"/>
    <w:rsid w:val="00637E31"/>
    <w:rsid w:val="0064210A"/>
    <w:rsid w:val="00643014"/>
    <w:rsid w:val="00643A6D"/>
    <w:rsid w:val="006539AA"/>
    <w:rsid w:val="00675B2B"/>
    <w:rsid w:val="00682B3A"/>
    <w:rsid w:val="00683CA7"/>
    <w:rsid w:val="00686998"/>
    <w:rsid w:val="00691E2B"/>
    <w:rsid w:val="00697FB9"/>
    <w:rsid w:val="006C6C72"/>
    <w:rsid w:val="006D1560"/>
    <w:rsid w:val="006E0650"/>
    <w:rsid w:val="006E46D2"/>
    <w:rsid w:val="006E5B51"/>
    <w:rsid w:val="006E63EB"/>
    <w:rsid w:val="006F26D0"/>
    <w:rsid w:val="006F5A45"/>
    <w:rsid w:val="006F6DB2"/>
    <w:rsid w:val="00704C09"/>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642DE"/>
    <w:rsid w:val="00765850"/>
    <w:rsid w:val="00766459"/>
    <w:rsid w:val="00771760"/>
    <w:rsid w:val="0077233D"/>
    <w:rsid w:val="00772D46"/>
    <w:rsid w:val="007732B0"/>
    <w:rsid w:val="00775D27"/>
    <w:rsid w:val="00776798"/>
    <w:rsid w:val="00780054"/>
    <w:rsid w:val="007845F7"/>
    <w:rsid w:val="00784A39"/>
    <w:rsid w:val="00793A69"/>
    <w:rsid w:val="00793AB3"/>
    <w:rsid w:val="00794647"/>
    <w:rsid w:val="00797462"/>
    <w:rsid w:val="007977F7"/>
    <w:rsid w:val="007A105B"/>
    <w:rsid w:val="007A1E8F"/>
    <w:rsid w:val="007A347D"/>
    <w:rsid w:val="007B6604"/>
    <w:rsid w:val="007B79F4"/>
    <w:rsid w:val="007C1DEC"/>
    <w:rsid w:val="007C3ED8"/>
    <w:rsid w:val="007C5B3E"/>
    <w:rsid w:val="007D056F"/>
    <w:rsid w:val="007D4A06"/>
    <w:rsid w:val="007E26AD"/>
    <w:rsid w:val="007E6E50"/>
    <w:rsid w:val="007F2A5F"/>
    <w:rsid w:val="007F5959"/>
    <w:rsid w:val="00806D25"/>
    <w:rsid w:val="008078AE"/>
    <w:rsid w:val="00820FF5"/>
    <w:rsid w:val="00822272"/>
    <w:rsid w:val="00830B61"/>
    <w:rsid w:val="008313ED"/>
    <w:rsid w:val="0083371E"/>
    <w:rsid w:val="00833A66"/>
    <w:rsid w:val="00841D53"/>
    <w:rsid w:val="00844CE6"/>
    <w:rsid w:val="00846078"/>
    <w:rsid w:val="00847C6A"/>
    <w:rsid w:val="00851ED6"/>
    <w:rsid w:val="008535B1"/>
    <w:rsid w:val="00853C8A"/>
    <w:rsid w:val="00857A36"/>
    <w:rsid w:val="00861001"/>
    <w:rsid w:val="008732E7"/>
    <w:rsid w:val="00891AE9"/>
    <w:rsid w:val="008924D9"/>
    <w:rsid w:val="008928F2"/>
    <w:rsid w:val="00894030"/>
    <w:rsid w:val="008974A3"/>
    <w:rsid w:val="008974B1"/>
    <w:rsid w:val="008A0BE6"/>
    <w:rsid w:val="008A15AD"/>
    <w:rsid w:val="008A658B"/>
    <w:rsid w:val="008B0A48"/>
    <w:rsid w:val="008B1A03"/>
    <w:rsid w:val="008B37DA"/>
    <w:rsid w:val="008C18E0"/>
    <w:rsid w:val="008C191A"/>
    <w:rsid w:val="008C1F9E"/>
    <w:rsid w:val="008C564D"/>
    <w:rsid w:val="008C5B6C"/>
    <w:rsid w:val="008C5EF1"/>
    <w:rsid w:val="008D0481"/>
    <w:rsid w:val="008D4B51"/>
    <w:rsid w:val="008E24CB"/>
    <w:rsid w:val="008F13CC"/>
    <w:rsid w:val="008F15D9"/>
    <w:rsid w:val="008F40B9"/>
    <w:rsid w:val="009051A0"/>
    <w:rsid w:val="00907D6C"/>
    <w:rsid w:val="00910671"/>
    <w:rsid w:val="00910D34"/>
    <w:rsid w:val="00922614"/>
    <w:rsid w:val="00925721"/>
    <w:rsid w:val="00931183"/>
    <w:rsid w:val="00931E71"/>
    <w:rsid w:val="009330D3"/>
    <w:rsid w:val="00935031"/>
    <w:rsid w:val="0093598C"/>
    <w:rsid w:val="0094219A"/>
    <w:rsid w:val="00942A0E"/>
    <w:rsid w:val="00943148"/>
    <w:rsid w:val="009457B3"/>
    <w:rsid w:val="00945E25"/>
    <w:rsid w:val="00947D7F"/>
    <w:rsid w:val="0095021E"/>
    <w:rsid w:val="00957880"/>
    <w:rsid w:val="00967417"/>
    <w:rsid w:val="00970E17"/>
    <w:rsid w:val="00972A0D"/>
    <w:rsid w:val="0097363F"/>
    <w:rsid w:val="00973971"/>
    <w:rsid w:val="00981B0B"/>
    <w:rsid w:val="0098281E"/>
    <w:rsid w:val="00983960"/>
    <w:rsid w:val="00984A11"/>
    <w:rsid w:val="00985781"/>
    <w:rsid w:val="00987354"/>
    <w:rsid w:val="00987DFC"/>
    <w:rsid w:val="009908FA"/>
    <w:rsid w:val="00992E96"/>
    <w:rsid w:val="0099544E"/>
    <w:rsid w:val="009A3EF7"/>
    <w:rsid w:val="009A61B9"/>
    <w:rsid w:val="009A6944"/>
    <w:rsid w:val="009A76A2"/>
    <w:rsid w:val="009B5DD2"/>
    <w:rsid w:val="009B730F"/>
    <w:rsid w:val="009C5010"/>
    <w:rsid w:val="009C5CDB"/>
    <w:rsid w:val="009D1CF8"/>
    <w:rsid w:val="009D64EC"/>
    <w:rsid w:val="009D717E"/>
    <w:rsid w:val="009D7B95"/>
    <w:rsid w:val="009E3119"/>
    <w:rsid w:val="009E561E"/>
    <w:rsid w:val="009E63C7"/>
    <w:rsid w:val="009F1176"/>
    <w:rsid w:val="00A0348D"/>
    <w:rsid w:val="00A055A8"/>
    <w:rsid w:val="00A05F72"/>
    <w:rsid w:val="00A17529"/>
    <w:rsid w:val="00A22E2D"/>
    <w:rsid w:val="00A23341"/>
    <w:rsid w:val="00A27915"/>
    <w:rsid w:val="00A328E4"/>
    <w:rsid w:val="00A334A4"/>
    <w:rsid w:val="00A40FAF"/>
    <w:rsid w:val="00A42FAE"/>
    <w:rsid w:val="00A50517"/>
    <w:rsid w:val="00A520B0"/>
    <w:rsid w:val="00A667F6"/>
    <w:rsid w:val="00A720C7"/>
    <w:rsid w:val="00A7220F"/>
    <w:rsid w:val="00A732D2"/>
    <w:rsid w:val="00A73DF6"/>
    <w:rsid w:val="00A7746B"/>
    <w:rsid w:val="00A9257E"/>
    <w:rsid w:val="00A93C8F"/>
    <w:rsid w:val="00A947C2"/>
    <w:rsid w:val="00A968CF"/>
    <w:rsid w:val="00AA2AC6"/>
    <w:rsid w:val="00AB16FA"/>
    <w:rsid w:val="00AB1B66"/>
    <w:rsid w:val="00AC2D42"/>
    <w:rsid w:val="00AC367C"/>
    <w:rsid w:val="00AC63E8"/>
    <w:rsid w:val="00AC6FD4"/>
    <w:rsid w:val="00AD1143"/>
    <w:rsid w:val="00AD1C5F"/>
    <w:rsid w:val="00AF562C"/>
    <w:rsid w:val="00AF6E1E"/>
    <w:rsid w:val="00AF7F6D"/>
    <w:rsid w:val="00B01FD3"/>
    <w:rsid w:val="00B055AB"/>
    <w:rsid w:val="00B075D9"/>
    <w:rsid w:val="00B10728"/>
    <w:rsid w:val="00B12198"/>
    <w:rsid w:val="00B14E17"/>
    <w:rsid w:val="00B160E7"/>
    <w:rsid w:val="00B215F9"/>
    <w:rsid w:val="00B2250E"/>
    <w:rsid w:val="00B23DA6"/>
    <w:rsid w:val="00B27F61"/>
    <w:rsid w:val="00B32514"/>
    <w:rsid w:val="00B4271B"/>
    <w:rsid w:val="00B44A03"/>
    <w:rsid w:val="00B46513"/>
    <w:rsid w:val="00B5131B"/>
    <w:rsid w:val="00B60914"/>
    <w:rsid w:val="00B6242A"/>
    <w:rsid w:val="00B73A61"/>
    <w:rsid w:val="00B74A6F"/>
    <w:rsid w:val="00B81BD8"/>
    <w:rsid w:val="00B8491E"/>
    <w:rsid w:val="00B86FC6"/>
    <w:rsid w:val="00B87A5E"/>
    <w:rsid w:val="00B96202"/>
    <w:rsid w:val="00BA0B9C"/>
    <w:rsid w:val="00BA2BD2"/>
    <w:rsid w:val="00BA447F"/>
    <w:rsid w:val="00BB1130"/>
    <w:rsid w:val="00BB5AA3"/>
    <w:rsid w:val="00BB78F7"/>
    <w:rsid w:val="00BD12CF"/>
    <w:rsid w:val="00BD1550"/>
    <w:rsid w:val="00BD1EC5"/>
    <w:rsid w:val="00BD33C0"/>
    <w:rsid w:val="00BD615A"/>
    <w:rsid w:val="00BE0F05"/>
    <w:rsid w:val="00BE3E02"/>
    <w:rsid w:val="00BE58F2"/>
    <w:rsid w:val="00BE65F9"/>
    <w:rsid w:val="00BF3975"/>
    <w:rsid w:val="00BF62A4"/>
    <w:rsid w:val="00C00251"/>
    <w:rsid w:val="00C01CBC"/>
    <w:rsid w:val="00C023EF"/>
    <w:rsid w:val="00C03562"/>
    <w:rsid w:val="00C03B5A"/>
    <w:rsid w:val="00C06C62"/>
    <w:rsid w:val="00C07892"/>
    <w:rsid w:val="00C35E15"/>
    <w:rsid w:val="00C374CF"/>
    <w:rsid w:val="00C40724"/>
    <w:rsid w:val="00C44A77"/>
    <w:rsid w:val="00C44FD0"/>
    <w:rsid w:val="00C57811"/>
    <w:rsid w:val="00C57F96"/>
    <w:rsid w:val="00C60083"/>
    <w:rsid w:val="00C641B5"/>
    <w:rsid w:val="00C67BA9"/>
    <w:rsid w:val="00C71A26"/>
    <w:rsid w:val="00C83C08"/>
    <w:rsid w:val="00C93D54"/>
    <w:rsid w:val="00C943C0"/>
    <w:rsid w:val="00CA0FAF"/>
    <w:rsid w:val="00CA2AB5"/>
    <w:rsid w:val="00CA5817"/>
    <w:rsid w:val="00CA5AD6"/>
    <w:rsid w:val="00CA7C80"/>
    <w:rsid w:val="00CB2292"/>
    <w:rsid w:val="00CB23E6"/>
    <w:rsid w:val="00CB2EDA"/>
    <w:rsid w:val="00CB5A71"/>
    <w:rsid w:val="00CC25A9"/>
    <w:rsid w:val="00CC2D15"/>
    <w:rsid w:val="00CC6641"/>
    <w:rsid w:val="00CD0A6A"/>
    <w:rsid w:val="00CE4E4A"/>
    <w:rsid w:val="00CE539F"/>
    <w:rsid w:val="00CE7B77"/>
    <w:rsid w:val="00CF1818"/>
    <w:rsid w:val="00CF1F0B"/>
    <w:rsid w:val="00CF43E4"/>
    <w:rsid w:val="00CF4C3D"/>
    <w:rsid w:val="00CF4D40"/>
    <w:rsid w:val="00CF6100"/>
    <w:rsid w:val="00CF618F"/>
    <w:rsid w:val="00CF7234"/>
    <w:rsid w:val="00D011CE"/>
    <w:rsid w:val="00D05967"/>
    <w:rsid w:val="00D133A1"/>
    <w:rsid w:val="00D146C8"/>
    <w:rsid w:val="00D14D25"/>
    <w:rsid w:val="00D21A72"/>
    <w:rsid w:val="00D23603"/>
    <w:rsid w:val="00D245B5"/>
    <w:rsid w:val="00D24C8C"/>
    <w:rsid w:val="00D30B7B"/>
    <w:rsid w:val="00D36C5A"/>
    <w:rsid w:val="00D41252"/>
    <w:rsid w:val="00D414E9"/>
    <w:rsid w:val="00D45B4D"/>
    <w:rsid w:val="00D46B6F"/>
    <w:rsid w:val="00D535B5"/>
    <w:rsid w:val="00D53F1B"/>
    <w:rsid w:val="00D540E7"/>
    <w:rsid w:val="00D64A0B"/>
    <w:rsid w:val="00D711A7"/>
    <w:rsid w:val="00D71604"/>
    <w:rsid w:val="00D74C85"/>
    <w:rsid w:val="00D7705B"/>
    <w:rsid w:val="00D80F16"/>
    <w:rsid w:val="00D85CF5"/>
    <w:rsid w:val="00D91E1D"/>
    <w:rsid w:val="00DA422E"/>
    <w:rsid w:val="00DA479A"/>
    <w:rsid w:val="00DA67CB"/>
    <w:rsid w:val="00DB4B25"/>
    <w:rsid w:val="00DB65A5"/>
    <w:rsid w:val="00DC1101"/>
    <w:rsid w:val="00DC2AAB"/>
    <w:rsid w:val="00DD0E17"/>
    <w:rsid w:val="00DE06FF"/>
    <w:rsid w:val="00DE17F5"/>
    <w:rsid w:val="00DE20FF"/>
    <w:rsid w:val="00DE42C0"/>
    <w:rsid w:val="00DF09AF"/>
    <w:rsid w:val="00DF0DB7"/>
    <w:rsid w:val="00E00473"/>
    <w:rsid w:val="00E00CF4"/>
    <w:rsid w:val="00E00F0D"/>
    <w:rsid w:val="00E02113"/>
    <w:rsid w:val="00E05C84"/>
    <w:rsid w:val="00E06575"/>
    <w:rsid w:val="00E141C8"/>
    <w:rsid w:val="00E1448D"/>
    <w:rsid w:val="00E20742"/>
    <w:rsid w:val="00E2343F"/>
    <w:rsid w:val="00E350CD"/>
    <w:rsid w:val="00E353AA"/>
    <w:rsid w:val="00E4050D"/>
    <w:rsid w:val="00E43C58"/>
    <w:rsid w:val="00E44340"/>
    <w:rsid w:val="00E4588F"/>
    <w:rsid w:val="00E50E92"/>
    <w:rsid w:val="00E53E28"/>
    <w:rsid w:val="00E5572C"/>
    <w:rsid w:val="00E6275F"/>
    <w:rsid w:val="00E636C6"/>
    <w:rsid w:val="00E636E2"/>
    <w:rsid w:val="00E64002"/>
    <w:rsid w:val="00E643E4"/>
    <w:rsid w:val="00E70827"/>
    <w:rsid w:val="00E73D2D"/>
    <w:rsid w:val="00E760AB"/>
    <w:rsid w:val="00E76BCF"/>
    <w:rsid w:val="00E76DFD"/>
    <w:rsid w:val="00E802DF"/>
    <w:rsid w:val="00E8044E"/>
    <w:rsid w:val="00E81B2D"/>
    <w:rsid w:val="00E81C38"/>
    <w:rsid w:val="00E83E99"/>
    <w:rsid w:val="00E8474B"/>
    <w:rsid w:val="00E86BC8"/>
    <w:rsid w:val="00E914DD"/>
    <w:rsid w:val="00E940E4"/>
    <w:rsid w:val="00E96316"/>
    <w:rsid w:val="00EA088D"/>
    <w:rsid w:val="00EA15A3"/>
    <w:rsid w:val="00EA5002"/>
    <w:rsid w:val="00EB17CE"/>
    <w:rsid w:val="00EB1BDF"/>
    <w:rsid w:val="00EB4CFF"/>
    <w:rsid w:val="00EC536F"/>
    <w:rsid w:val="00EC7ED0"/>
    <w:rsid w:val="00ED14A3"/>
    <w:rsid w:val="00ED2607"/>
    <w:rsid w:val="00ED561E"/>
    <w:rsid w:val="00ED60BA"/>
    <w:rsid w:val="00EE1EC8"/>
    <w:rsid w:val="00EE2F4C"/>
    <w:rsid w:val="00EE6F2A"/>
    <w:rsid w:val="00EF6827"/>
    <w:rsid w:val="00F015BD"/>
    <w:rsid w:val="00F02984"/>
    <w:rsid w:val="00F05643"/>
    <w:rsid w:val="00F0770D"/>
    <w:rsid w:val="00F116E9"/>
    <w:rsid w:val="00F135BD"/>
    <w:rsid w:val="00F246BE"/>
    <w:rsid w:val="00F30975"/>
    <w:rsid w:val="00F32277"/>
    <w:rsid w:val="00F42512"/>
    <w:rsid w:val="00F4499B"/>
    <w:rsid w:val="00F46CD5"/>
    <w:rsid w:val="00F472E6"/>
    <w:rsid w:val="00F47816"/>
    <w:rsid w:val="00F522C7"/>
    <w:rsid w:val="00F52341"/>
    <w:rsid w:val="00F53361"/>
    <w:rsid w:val="00F54EC7"/>
    <w:rsid w:val="00F71C80"/>
    <w:rsid w:val="00F75F76"/>
    <w:rsid w:val="00F82574"/>
    <w:rsid w:val="00F83CAB"/>
    <w:rsid w:val="00F83CEE"/>
    <w:rsid w:val="00F83D41"/>
    <w:rsid w:val="00F965AD"/>
    <w:rsid w:val="00F97F33"/>
    <w:rsid w:val="00FA06FF"/>
    <w:rsid w:val="00FA0D7C"/>
    <w:rsid w:val="00FA4197"/>
    <w:rsid w:val="00FA4F69"/>
    <w:rsid w:val="00FB09B6"/>
    <w:rsid w:val="00FB1421"/>
    <w:rsid w:val="00FC0047"/>
    <w:rsid w:val="00FD304C"/>
    <w:rsid w:val="00FD6AF6"/>
    <w:rsid w:val="00FE1BF3"/>
    <w:rsid w:val="00FF125B"/>
    <w:rsid w:val="00FF29E0"/>
    <w:rsid w:val="00FF49DC"/>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Criteria%20for%20evaluating%20fair%20funding%20review%20proposals%20%28NR%20TWG%2018%2010%29.pdf" TargetMode="External"/><Relationship Id="rId3" Type="http://schemas.openxmlformats.org/officeDocument/2006/relationships/customXml" Target="../customXml/item3.xml"/><Relationship Id="rId21" Type="http://schemas.openxmlformats.org/officeDocument/2006/relationships/hyperlink" Target="https://www.local.gov.uk/fair-funding-review-modelling-tools"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Divergence%20of%20relative%20needs%20over%20time%20%28NR%20TWG%2018%2009%29.pdf" TargetMode="External"/><Relationship Id="rId2" Type="http://schemas.openxmlformats.org/officeDocument/2006/relationships/customXml" Target="../customXml/item2.xml"/><Relationship Id="rId16" Type="http://schemas.openxmlformats.org/officeDocument/2006/relationships/hyperlink" Target="https://www.local.gov.uk/sites/default/files/documents/Criteria%20for%20evaluating%20fair%20funding%20review%20proposals%20%28NR%20TWG%2018%2010%29.pdf" TargetMode="External"/><Relationship Id="rId20" Type="http://schemas.openxmlformats.org/officeDocument/2006/relationships/hyperlink" Target="https://www.local.gov.uk/fair-funding-review-modelling-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Divergence%20of%20relative%20needs%20over%20time%20%28NR%20TWG%2018%2009%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9DC0FAEAE97479CE6DDE020C818CB" ma:contentTypeVersion="22" ma:contentTypeDescription="Create a new document." ma:contentTypeScope="" ma:versionID="509ddc148b342f18ab3656e85a8822dc">
  <xsd:schema xmlns:xsd="http://www.w3.org/2001/XMLSchema" xmlns:xs="http://www.w3.org/2001/XMLSchema" xmlns:p="http://schemas.microsoft.com/office/2006/metadata/properties" xmlns:ns2="ddd5460c-fd9a-4b2f-9b0a-4d83386095b6" xmlns:ns3="86213a0b-e389-4119-a47c-a2230ed388e4" targetNamespace="http://schemas.microsoft.com/office/2006/metadata/properties" ma:root="true" ma:fieldsID="9da193b75d219524d5051fa75a553977" ns2:_="" ns3:_="">
    <xsd:import namespace="ddd5460c-fd9a-4b2f-9b0a-4d83386095b6"/>
    <xsd:import namespace="86213a0b-e389-4119-a47c-a2230ed388e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6213a0b-e389-4119-a47c-a2230ed388e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86213a0b-e389-4119-a47c-a2230ed388e4" xsi:nil="true"/>
    <Work_x0020_Area xmlns="86213a0b-e389-4119-a47c-a2230ed388e4" xsi:nil="true"/>
    <Meeting_x0020_date xmlns="86213a0b-e389-4119-a47c-a2230ed388e4" xsi:nil="true"/>
    <Document_x0020_Type xmlns="ddd5460c-fd9a-4b2f-9b0a-4d83386095b6"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192A-CA73-4EF7-A374-0FE259862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6213a0b-e389-4119-a47c-a2230ed3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purl.org/dc/dcmitype/"/>
    <ds:schemaRef ds:uri="http://www.w3.org/XML/1998/namespace"/>
    <ds:schemaRef ds:uri="http://schemas.microsoft.com/office/2006/documentManagement/types"/>
    <ds:schemaRef ds:uri="ddd5460c-fd9a-4b2f-9b0a-4d83386095b6"/>
    <ds:schemaRef ds:uri="http://purl.org/dc/terms/"/>
    <ds:schemaRef ds:uri="http://schemas.microsoft.com/office/infopath/2007/PartnerControls"/>
    <ds:schemaRef ds:uri="http://schemas.openxmlformats.org/package/2006/metadata/core-properties"/>
    <ds:schemaRef ds:uri="86213a0b-e389-4119-a47c-a2230ed388e4"/>
    <ds:schemaRef ds:uri="http://schemas.microsoft.com/office/2006/metadata/properties"/>
  </ds:schemaRefs>
</ds:datastoreItem>
</file>

<file path=customXml/itemProps3.xml><?xml version="1.0" encoding="utf-8"?>
<ds:datastoreItem xmlns:ds="http://schemas.openxmlformats.org/officeDocument/2006/customXml" ds:itemID="{37D067C9-911C-4530-B50D-EED8424ED394}">
  <ds:schemaRefs>
    <ds:schemaRef ds:uri="http://schemas.microsoft.com/sharepoint/v3/contenttype/forms"/>
  </ds:schemaRefs>
</ds:datastoreItem>
</file>

<file path=customXml/itemProps4.xml><?xml version="1.0" encoding="utf-8"?>
<ds:datastoreItem xmlns:ds="http://schemas.openxmlformats.org/officeDocument/2006/customXml" ds:itemID="{995D1C2F-F70E-4566-BBC7-FCBB30C2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DA285BDD</Template>
  <TotalTime>20</TotalTime>
  <Pages>6</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7</cp:revision>
  <dcterms:created xsi:type="dcterms:W3CDTF">2018-08-30T19:11:00Z</dcterms:created>
  <dcterms:modified xsi:type="dcterms:W3CDTF">2018-09-05T10:32:00Z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0x010100A7E9DC0FAEAE97479CE6DDE020C818CB</vt:lpwstr>
  </property>
  <property fmtid="{D5CDD505-2E9C-101B-9397-08002B2CF9AE}" pid="3" name="LGA Template">
    <vt:lpwstr>Template</vt:lpwstr>
  </property>
  <property fmtid="{D5CDD505-2E9C-101B-9397-08002B2CF9AE}" pid="4" name="Order">
    <vt:r8>100</vt:r8>
  </property>
</Properties>
</file>